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6F" w:rsidRPr="00D23114" w:rsidRDefault="00072216" w:rsidP="00D23114">
      <w:pPr>
        <w:pStyle w:val="Heading1"/>
        <w:pBdr>
          <w:bottom w:val="single" w:sz="4" w:space="1" w:color="auto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Curriculum Vitae</w:t>
      </w:r>
    </w:p>
    <w:p w:rsidR="006A756F" w:rsidRPr="00D23114" w:rsidRDefault="00072216" w:rsidP="00D23114">
      <w:pPr>
        <w:pStyle w:val="Heading3"/>
        <w:spacing w:before="0"/>
        <w:rPr>
          <w:rFonts w:asciiTheme="minorHAnsi" w:hAnsiTheme="minorHAnsi"/>
        </w:rPr>
      </w:pPr>
      <w:bookmarkStart w:id="0" w:name="_GoBack"/>
      <w:bookmarkEnd w:id="0"/>
      <w:r w:rsidRPr="00D23114">
        <w:rPr>
          <w:rFonts w:asciiTheme="minorHAnsi" w:hAnsiTheme="minorHAnsi"/>
        </w:rPr>
        <w:t>Qualifications</w:t>
      </w:r>
    </w:p>
    <w:p w:rsidR="00BA0C4A" w:rsidRPr="00D23114" w:rsidRDefault="006A756F" w:rsidP="00D23114">
      <w:pPr>
        <w:numPr>
          <w:ilvl w:val="0"/>
          <w:numId w:val="11"/>
        </w:numPr>
        <w:spacing w:after="0" w:line="240" w:lineRule="auto"/>
        <w:ind w:left="284" w:hanging="284"/>
        <w:rPr>
          <w:rFonts w:asciiTheme="minorHAnsi" w:hAnsiTheme="minorHAnsi"/>
          <w:b/>
          <w:szCs w:val="24"/>
        </w:rPr>
      </w:pPr>
      <w:r w:rsidRPr="00D23114">
        <w:rPr>
          <w:rFonts w:asciiTheme="minorHAnsi" w:hAnsiTheme="minorHAnsi"/>
          <w:b/>
          <w:szCs w:val="24"/>
        </w:rPr>
        <w:t>PhD</w:t>
      </w:r>
      <w:r w:rsidR="005C5335" w:rsidRPr="00D23114">
        <w:rPr>
          <w:rFonts w:asciiTheme="minorHAnsi" w:hAnsiTheme="minorHAnsi"/>
          <w:szCs w:val="24"/>
        </w:rPr>
        <w:t>,</w:t>
      </w:r>
      <w:r w:rsidRPr="00D23114">
        <w:rPr>
          <w:rFonts w:asciiTheme="minorHAnsi" w:hAnsiTheme="minorHAnsi"/>
          <w:szCs w:val="24"/>
        </w:rPr>
        <w:t xml:space="preserve"> School of Botany and Zoology, </w:t>
      </w:r>
      <w:proofErr w:type="gramStart"/>
      <w:r w:rsidRPr="00D23114">
        <w:rPr>
          <w:rFonts w:asciiTheme="minorHAnsi" w:hAnsiTheme="minorHAnsi"/>
          <w:szCs w:val="24"/>
        </w:rPr>
        <w:t>The</w:t>
      </w:r>
      <w:proofErr w:type="gramEnd"/>
      <w:r w:rsidRPr="00D23114">
        <w:rPr>
          <w:rFonts w:asciiTheme="minorHAnsi" w:hAnsiTheme="minorHAnsi"/>
          <w:szCs w:val="24"/>
        </w:rPr>
        <w:t xml:space="preserve"> Aust</w:t>
      </w:r>
      <w:r w:rsidR="00DD51E9" w:rsidRPr="00D23114">
        <w:rPr>
          <w:rFonts w:asciiTheme="minorHAnsi" w:hAnsiTheme="minorHAnsi"/>
          <w:szCs w:val="24"/>
        </w:rPr>
        <w:t>ralian National University (2011)</w:t>
      </w:r>
      <w:r w:rsidRPr="00D23114">
        <w:rPr>
          <w:rFonts w:asciiTheme="minorHAnsi" w:hAnsiTheme="minorHAnsi"/>
          <w:szCs w:val="24"/>
        </w:rPr>
        <w:t xml:space="preserve">. </w:t>
      </w:r>
      <w:r w:rsidR="00BA0C4A" w:rsidRPr="00D23114">
        <w:rPr>
          <w:rFonts w:asciiTheme="minorHAnsi" w:hAnsiTheme="minorHAnsi"/>
          <w:szCs w:val="24"/>
        </w:rPr>
        <w:t>Title of Thesis</w:t>
      </w:r>
      <w:r w:rsidR="00ED08C0" w:rsidRPr="00D23114">
        <w:rPr>
          <w:rFonts w:asciiTheme="minorHAnsi" w:hAnsiTheme="minorHAnsi"/>
          <w:szCs w:val="24"/>
        </w:rPr>
        <w:t xml:space="preserve">: </w:t>
      </w:r>
      <w:r w:rsidR="00BA0C4A" w:rsidRPr="00D23114">
        <w:rPr>
          <w:rFonts w:asciiTheme="minorHAnsi" w:hAnsiTheme="minorHAnsi"/>
          <w:szCs w:val="24"/>
        </w:rPr>
        <w:t>“Extant and Fossil Myrtaceae pollen morphology and their significance to Systematics, Phylogenetics, Evolution, and Biogeography of the family”</w:t>
      </w:r>
    </w:p>
    <w:p w:rsidR="006A756F" w:rsidRPr="00D23114" w:rsidRDefault="006A756F" w:rsidP="00D23114">
      <w:pPr>
        <w:numPr>
          <w:ilvl w:val="0"/>
          <w:numId w:val="11"/>
        </w:numPr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b/>
          <w:szCs w:val="24"/>
        </w:rPr>
        <w:t>Master of Science</w:t>
      </w:r>
      <w:r w:rsidRPr="00D23114">
        <w:rPr>
          <w:rFonts w:asciiTheme="minorHAnsi" w:hAnsiTheme="minorHAnsi"/>
          <w:szCs w:val="24"/>
        </w:rPr>
        <w:t xml:space="preserve">, Monash University (2004). Title of Thesis: “The Development of digestive glands and enzymes of three carnivorous plants: </w:t>
      </w:r>
      <w:proofErr w:type="spellStart"/>
      <w:r w:rsidRPr="00D23114">
        <w:rPr>
          <w:rFonts w:asciiTheme="minorHAnsi" w:hAnsiTheme="minorHAnsi"/>
          <w:i/>
          <w:iCs/>
          <w:szCs w:val="24"/>
        </w:rPr>
        <w:t>Sarracenia</w:t>
      </w:r>
      <w:proofErr w:type="spellEnd"/>
      <w:r w:rsidRPr="00D23114">
        <w:rPr>
          <w:rFonts w:asciiTheme="minorHAnsi" w:hAnsiTheme="minorHAnsi"/>
          <w:szCs w:val="24"/>
        </w:rPr>
        <w:t xml:space="preserve">, </w:t>
      </w:r>
      <w:proofErr w:type="spellStart"/>
      <w:r w:rsidRPr="00D23114">
        <w:rPr>
          <w:rFonts w:asciiTheme="minorHAnsi" w:hAnsiTheme="minorHAnsi"/>
          <w:i/>
          <w:iCs/>
          <w:szCs w:val="24"/>
        </w:rPr>
        <w:t>Darlingtonia</w:t>
      </w:r>
      <w:proofErr w:type="spellEnd"/>
      <w:r w:rsidRPr="00D23114">
        <w:rPr>
          <w:rFonts w:asciiTheme="minorHAnsi" w:hAnsiTheme="minorHAnsi"/>
          <w:szCs w:val="24"/>
        </w:rPr>
        <w:t xml:space="preserve"> and </w:t>
      </w:r>
      <w:r w:rsidRPr="00D23114">
        <w:rPr>
          <w:rFonts w:asciiTheme="minorHAnsi" w:hAnsiTheme="minorHAnsi"/>
          <w:i/>
          <w:iCs/>
          <w:szCs w:val="24"/>
        </w:rPr>
        <w:t>Nepenthes</w:t>
      </w:r>
      <w:r w:rsidRPr="00D23114">
        <w:rPr>
          <w:rFonts w:asciiTheme="minorHAnsi" w:hAnsiTheme="minorHAnsi"/>
          <w:szCs w:val="24"/>
        </w:rPr>
        <w:t>”</w:t>
      </w:r>
    </w:p>
    <w:p w:rsidR="006A756F" w:rsidRPr="00D23114" w:rsidRDefault="006A756F" w:rsidP="00D23114">
      <w:pPr>
        <w:numPr>
          <w:ilvl w:val="0"/>
          <w:numId w:val="11"/>
        </w:numPr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b/>
          <w:szCs w:val="24"/>
        </w:rPr>
        <w:t>Bachelor of Science (Environmental)</w:t>
      </w:r>
      <w:r w:rsidRPr="00D23114">
        <w:rPr>
          <w:rFonts w:asciiTheme="minorHAnsi" w:hAnsiTheme="minorHAnsi"/>
          <w:szCs w:val="24"/>
        </w:rPr>
        <w:t>, Monash University (1998)</w:t>
      </w:r>
    </w:p>
    <w:p w:rsidR="002646F7" w:rsidRPr="00D23114" w:rsidRDefault="002646F7" w:rsidP="002E6404">
      <w:pPr>
        <w:pStyle w:val="Heading3"/>
        <w:spacing w:before="0" w:after="0"/>
        <w:rPr>
          <w:rFonts w:asciiTheme="minorHAnsi" w:hAnsiTheme="minorHAnsi"/>
        </w:rPr>
      </w:pPr>
    </w:p>
    <w:p w:rsidR="006A756F" w:rsidRPr="00D23114" w:rsidRDefault="00072216" w:rsidP="00D23114">
      <w:pPr>
        <w:pStyle w:val="Heading3"/>
        <w:spacing w:before="0"/>
        <w:rPr>
          <w:rFonts w:asciiTheme="minorHAnsi" w:hAnsiTheme="minorHAnsi"/>
        </w:rPr>
      </w:pPr>
      <w:r w:rsidRPr="00D23114">
        <w:rPr>
          <w:rFonts w:asciiTheme="minorHAnsi" w:hAnsiTheme="minorHAnsi"/>
        </w:rPr>
        <w:t>Memberships</w:t>
      </w:r>
    </w:p>
    <w:p w:rsidR="006A756F" w:rsidRPr="00D23114" w:rsidRDefault="006A756F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Secretary of Society of Australian Systematic Biologists (SASB) (2007-current)</w:t>
      </w:r>
    </w:p>
    <w:p w:rsidR="00E54672" w:rsidRPr="00D23114" w:rsidRDefault="00E54672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Member of Botanical Society of America (2015)</w:t>
      </w:r>
    </w:p>
    <w:p w:rsidR="006A756F" w:rsidRPr="00D23114" w:rsidRDefault="006A756F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Member of Austral</w:t>
      </w:r>
      <w:r w:rsidR="002E6404" w:rsidRPr="00D23114">
        <w:rPr>
          <w:rFonts w:asciiTheme="minorHAnsi" w:hAnsiTheme="minorHAnsi"/>
          <w:sz w:val="24"/>
          <w:szCs w:val="24"/>
        </w:rPr>
        <w:t>as</w:t>
      </w:r>
      <w:r w:rsidRPr="00D23114">
        <w:rPr>
          <w:rFonts w:asciiTheme="minorHAnsi" w:hAnsiTheme="minorHAnsi"/>
          <w:sz w:val="24"/>
          <w:szCs w:val="24"/>
        </w:rPr>
        <w:t>ian Systematic Botany Society (ASBS) (2006</w:t>
      </w:r>
      <w:r w:rsidR="00ED08C0" w:rsidRPr="00D23114">
        <w:rPr>
          <w:rFonts w:asciiTheme="minorHAnsi" w:hAnsiTheme="minorHAnsi"/>
          <w:sz w:val="24"/>
          <w:szCs w:val="24"/>
        </w:rPr>
        <w:t xml:space="preserve"> - present</w:t>
      </w:r>
      <w:r w:rsidRPr="00D23114">
        <w:rPr>
          <w:rFonts w:asciiTheme="minorHAnsi" w:hAnsiTheme="minorHAnsi"/>
          <w:sz w:val="24"/>
          <w:szCs w:val="24"/>
        </w:rPr>
        <w:t>)</w:t>
      </w:r>
    </w:p>
    <w:p w:rsidR="002646F7" w:rsidRPr="00D23114" w:rsidRDefault="002646F7" w:rsidP="002E6404">
      <w:pPr>
        <w:pStyle w:val="Heading3"/>
        <w:spacing w:before="0" w:after="0"/>
        <w:rPr>
          <w:rFonts w:asciiTheme="minorHAnsi" w:hAnsiTheme="minorHAnsi"/>
        </w:rPr>
      </w:pPr>
    </w:p>
    <w:p w:rsidR="006A756F" w:rsidRPr="00D23114" w:rsidRDefault="00072216" w:rsidP="00D23114">
      <w:pPr>
        <w:pStyle w:val="Heading3"/>
        <w:spacing w:before="0"/>
        <w:rPr>
          <w:rFonts w:asciiTheme="minorHAnsi" w:hAnsiTheme="minorHAnsi"/>
        </w:rPr>
      </w:pPr>
      <w:r w:rsidRPr="00D23114">
        <w:rPr>
          <w:rFonts w:asciiTheme="minorHAnsi" w:hAnsiTheme="minorHAnsi"/>
        </w:rPr>
        <w:t>Professional Experience</w:t>
      </w:r>
      <w:r w:rsidR="006A756F" w:rsidRPr="00D23114">
        <w:rPr>
          <w:rFonts w:asciiTheme="minorHAnsi" w:hAnsiTheme="minorHAnsi"/>
        </w:rPr>
        <w:t xml:space="preserve"> </w:t>
      </w:r>
    </w:p>
    <w:p w:rsidR="00B15FCE" w:rsidRPr="00D23114" w:rsidRDefault="00B15FCE" w:rsidP="00D23114">
      <w:pPr>
        <w:pStyle w:val="BodyText"/>
        <w:ind w:right="0"/>
        <w:rPr>
          <w:rFonts w:asciiTheme="minorHAnsi" w:hAnsiTheme="minorHAnsi"/>
          <w:i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 xml:space="preserve">February 2015 – current: </w:t>
      </w:r>
      <w:r w:rsidR="00C03EB5" w:rsidRPr="00D23114">
        <w:rPr>
          <w:rFonts w:asciiTheme="minorHAnsi" w:hAnsiTheme="minorHAnsi"/>
          <w:b/>
          <w:sz w:val="24"/>
          <w:szCs w:val="24"/>
        </w:rPr>
        <w:t>Postdoctoral Fellow</w:t>
      </w:r>
      <w:r w:rsidR="00C03EB5" w:rsidRPr="00D23114">
        <w:rPr>
          <w:rFonts w:asciiTheme="minorHAnsi" w:hAnsiTheme="minorHAnsi"/>
          <w:sz w:val="24"/>
          <w:szCs w:val="24"/>
        </w:rPr>
        <w:t>: University and Jepson Herbaria, University of California, Berkeley</w:t>
      </w:r>
      <w:r w:rsidRPr="00D23114">
        <w:rPr>
          <w:rFonts w:asciiTheme="minorHAnsi" w:hAnsiTheme="minorHAnsi"/>
          <w:sz w:val="24"/>
          <w:szCs w:val="24"/>
        </w:rPr>
        <w:t xml:space="preserve"> </w:t>
      </w:r>
    </w:p>
    <w:p w:rsidR="00B15FCE" w:rsidRPr="00D23114" w:rsidRDefault="00C03EB5" w:rsidP="00D23114">
      <w:pPr>
        <w:pStyle w:val="BodyText"/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i/>
          <w:sz w:val="24"/>
          <w:szCs w:val="24"/>
        </w:rPr>
        <w:t>Duties have included:</w:t>
      </w:r>
    </w:p>
    <w:p w:rsidR="00B15FCE" w:rsidRPr="00D23114" w:rsidRDefault="00E54672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Project manager for Californian Plant Phylodiversity Project</w:t>
      </w:r>
    </w:p>
    <w:p w:rsidR="00E54672" w:rsidRPr="00D23114" w:rsidRDefault="00E54672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Collecting herbarium and fresh leaf material for DNA sequencing</w:t>
      </w:r>
    </w:p>
    <w:p w:rsidR="00E54672" w:rsidRPr="00D23114" w:rsidRDefault="00E54672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Phylogenetic analysis of DNA sequences</w:t>
      </w:r>
    </w:p>
    <w:p w:rsidR="00C03EB5" w:rsidRPr="00D23114" w:rsidRDefault="00E54672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Curating digital spatial information linked to Californian plants</w:t>
      </w:r>
    </w:p>
    <w:p w:rsidR="00E54672" w:rsidRPr="00D23114" w:rsidRDefault="00E54672" w:rsidP="00E54672">
      <w:pPr>
        <w:tabs>
          <w:tab w:val="left" w:pos="0"/>
        </w:tabs>
        <w:spacing w:after="0" w:line="240" w:lineRule="auto"/>
        <w:rPr>
          <w:rFonts w:asciiTheme="minorHAnsi" w:hAnsiTheme="minorHAnsi"/>
          <w:szCs w:val="24"/>
          <w:lang w:bidi="ar-SA"/>
        </w:rPr>
      </w:pPr>
    </w:p>
    <w:p w:rsidR="00911D8A" w:rsidRPr="00D23114" w:rsidRDefault="00911D8A" w:rsidP="002E6404">
      <w:pPr>
        <w:tabs>
          <w:tab w:val="left" w:pos="1928"/>
        </w:tabs>
        <w:spacing w:after="0" w:line="240" w:lineRule="auto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 xml:space="preserve">February 2013 – </w:t>
      </w:r>
      <w:r w:rsidR="0011565B" w:rsidRPr="00D23114">
        <w:rPr>
          <w:rFonts w:asciiTheme="minorHAnsi" w:hAnsiTheme="minorHAnsi"/>
          <w:szCs w:val="24"/>
        </w:rPr>
        <w:t>December 2014</w:t>
      </w:r>
      <w:r w:rsidRPr="00D23114">
        <w:rPr>
          <w:rFonts w:asciiTheme="minorHAnsi" w:hAnsiTheme="minorHAnsi"/>
          <w:szCs w:val="24"/>
        </w:rPr>
        <w:t xml:space="preserve">: </w:t>
      </w:r>
      <w:r w:rsidRPr="00D23114">
        <w:rPr>
          <w:rFonts w:asciiTheme="minorHAnsi" w:hAnsiTheme="minorHAnsi"/>
          <w:b/>
          <w:szCs w:val="24"/>
        </w:rPr>
        <w:t>Postdoctoral Fellow</w:t>
      </w:r>
      <w:r w:rsidRPr="00D23114">
        <w:rPr>
          <w:rFonts w:asciiTheme="minorHAnsi" w:hAnsiTheme="minorHAnsi"/>
          <w:szCs w:val="24"/>
        </w:rPr>
        <w:t xml:space="preserve">: </w:t>
      </w:r>
      <w:r w:rsidR="00B15FCE" w:rsidRPr="00D23114">
        <w:rPr>
          <w:rFonts w:asciiTheme="minorHAnsi" w:hAnsiTheme="minorHAnsi"/>
          <w:szCs w:val="24"/>
        </w:rPr>
        <w:t xml:space="preserve">Australian Tropical Herbarium (ATH), </w:t>
      </w:r>
      <w:r w:rsidRPr="00D23114">
        <w:rPr>
          <w:rFonts w:asciiTheme="minorHAnsi" w:hAnsiTheme="minorHAnsi"/>
          <w:szCs w:val="24"/>
        </w:rPr>
        <w:t>CSIRO</w:t>
      </w:r>
      <w:r w:rsidR="002E6404" w:rsidRPr="00D23114">
        <w:rPr>
          <w:rFonts w:asciiTheme="minorHAnsi" w:hAnsiTheme="minorHAnsi"/>
          <w:szCs w:val="24"/>
        </w:rPr>
        <w:t xml:space="preserve"> </w:t>
      </w:r>
      <w:r w:rsidR="00B15FCE" w:rsidRPr="00D23114">
        <w:rPr>
          <w:rFonts w:asciiTheme="minorHAnsi" w:hAnsiTheme="minorHAnsi"/>
          <w:szCs w:val="24"/>
        </w:rPr>
        <w:t xml:space="preserve">and </w:t>
      </w:r>
      <w:r w:rsidRPr="00D23114">
        <w:rPr>
          <w:rFonts w:asciiTheme="minorHAnsi" w:hAnsiTheme="minorHAnsi"/>
          <w:szCs w:val="24"/>
        </w:rPr>
        <w:t>James Cook University</w:t>
      </w:r>
      <w:r w:rsidR="00B15FCE" w:rsidRPr="00D23114">
        <w:rPr>
          <w:rFonts w:asciiTheme="minorHAnsi" w:hAnsiTheme="minorHAnsi"/>
          <w:szCs w:val="24"/>
        </w:rPr>
        <w:t>,</w:t>
      </w:r>
      <w:r w:rsidRPr="00D23114">
        <w:rPr>
          <w:rFonts w:asciiTheme="minorHAnsi" w:hAnsiTheme="minorHAnsi"/>
          <w:szCs w:val="24"/>
        </w:rPr>
        <w:t xml:space="preserve"> </w:t>
      </w:r>
    </w:p>
    <w:p w:rsidR="00911D8A" w:rsidRPr="00D23114" w:rsidRDefault="00911D8A" w:rsidP="00ED21A9">
      <w:pPr>
        <w:tabs>
          <w:tab w:val="left" w:pos="0"/>
        </w:tabs>
        <w:spacing w:after="0" w:line="240" w:lineRule="auto"/>
        <w:rPr>
          <w:rFonts w:asciiTheme="minorHAnsi" w:hAnsiTheme="minorHAnsi"/>
          <w:i/>
          <w:szCs w:val="24"/>
        </w:rPr>
      </w:pPr>
      <w:r w:rsidRPr="00D23114">
        <w:rPr>
          <w:rFonts w:asciiTheme="minorHAnsi" w:hAnsiTheme="minorHAnsi"/>
          <w:i/>
          <w:szCs w:val="24"/>
        </w:rPr>
        <w:t>Duties include</w:t>
      </w:r>
      <w:r w:rsidR="002E6404" w:rsidRPr="00D23114">
        <w:rPr>
          <w:rFonts w:asciiTheme="minorHAnsi" w:hAnsiTheme="minorHAnsi"/>
          <w:i/>
          <w:szCs w:val="24"/>
        </w:rPr>
        <w:t>d</w:t>
      </w:r>
      <w:r w:rsidRPr="00D23114">
        <w:rPr>
          <w:rFonts w:asciiTheme="minorHAnsi" w:hAnsiTheme="minorHAnsi"/>
          <w:i/>
          <w:szCs w:val="24"/>
        </w:rPr>
        <w:t>:</w:t>
      </w:r>
    </w:p>
    <w:p w:rsidR="00ED21A9" w:rsidRPr="00D23114" w:rsidRDefault="00ED21A9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Developing an inventory and storage strategy for the molecular lab work done at ATH</w:t>
      </w:r>
      <w:r w:rsidR="008D2748" w:rsidRPr="00D23114">
        <w:rPr>
          <w:rFonts w:asciiTheme="minorHAnsi" w:hAnsiTheme="minorHAnsi"/>
          <w:sz w:val="24"/>
          <w:szCs w:val="24"/>
        </w:rPr>
        <w:t>.</w:t>
      </w:r>
    </w:p>
    <w:p w:rsidR="00911D8A" w:rsidRPr="00D23114" w:rsidRDefault="008D2482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Creating a phylogenetic tree of the</w:t>
      </w:r>
      <w:r w:rsidR="00ED21A9" w:rsidRPr="00D23114">
        <w:rPr>
          <w:rFonts w:asciiTheme="minorHAnsi" w:hAnsiTheme="minorHAnsi"/>
          <w:sz w:val="24"/>
          <w:szCs w:val="24"/>
        </w:rPr>
        <w:t xml:space="preserve"> plants of the</w:t>
      </w:r>
      <w:r w:rsidRPr="00D231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3114">
        <w:rPr>
          <w:rFonts w:asciiTheme="minorHAnsi" w:hAnsiTheme="minorHAnsi"/>
          <w:sz w:val="24"/>
          <w:szCs w:val="24"/>
        </w:rPr>
        <w:t>Daintree</w:t>
      </w:r>
      <w:proofErr w:type="spellEnd"/>
      <w:r w:rsidRPr="00D23114">
        <w:rPr>
          <w:rFonts w:asciiTheme="minorHAnsi" w:hAnsiTheme="minorHAnsi"/>
          <w:sz w:val="24"/>
          <w:szCs w:val="24"/>
        </w:rPr>
        <w:t xml:space="preserve"> Rainforest</w:t>
      </w:r>
      <w:r w:rsidR="008D2748" w:rsidRPr="00D23114">
        <w:rPr>
          <w:rFonts w:asciiTheme="minorHAnsi" w:hAnsiTheme="minorHAnsi"/>
          <w:sz w:val="24"/>
          <w:szCs w:val="24"/>
        </w:rPr>
        <w:t>.</w:t>
      </w:r>
    </w:p>
    <w:p w:rsidR="00ED21A9" w:rsidRPr="00D23114" w:rsidRDefault="00ED21A9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Combining the morphological data from the Australian Tropical Rainforest Key with a phylogeny of the same plants</w:t>
      </w:r>
      <w:r w:rsidR="008D2748" w:rsidRPr="00D23114">
        <w:rPr>
          <w:rFonts w:asciiTheme="minorHAnsi" w:hAnsiTheme="minorHAnsi"/>
          <w:sz w:val="24"/>
          <w:szCs w:val="24"/>
        </w:rPr>
        <w:t>.</w:t>
      </w:r>
    </w:p>
    <w:p w:rsidR="002E6404" w:rsidRPr="00D23114" w:rsidRDefault="00ED21A9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 xml:space="preserve">Co-supervision of </w:t>
      </w:r>
      <w:r w:rsidR="002E6404" w:rsidRPr="00D23114">
        <w:rPr>
          <w:rFonts w:asciiTheme="minorHAnsi" w:hAnsiTheme="minorHAnsi"/>
          <w:sz w:val="24"/>
          <w:szCs w:val="24"/>
        </w:rPr>
        <w:t>a PhD student</w:t>
      </w:r>
      <w:r w:rsidR="008D2748" w:rsidRPr="00D23114">
        <w:rPr>
          <w:rFonts w:asciiTheme="minorHAnsi" w:hAnsiTheme="minorHAnsi"/>
          <w:sz w:val="24"/>
          <w:szCs w:val="24"/>
        </w:rPr>
        <w:t>.</w:t>
      </w:r>
    </w:p>
    <w:p w:rsidR="00ED21A9" w:rsidRPr="00D23114" w:rsidRDefault="00ED21A9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Providing research support and advice to honours and visiting scholar of the herbarium</w:t>
      </w:r>
      <w:r w:rsidR="008D2748" w:rsidRPr="00D23114">
        <w:rPr>
          <w:rFonts w:asciiTheme="minorHAnsi" w:hAnsiTheme="minorHAnsi"/>
          <w:sz w:val="24"/>
          <w:szCs w:val="24"/>
        </w:rPr>
        <w:t>.</w:t>
      </w:r>
    </w:p>
    <w:p w:rsidR="00ED21A9" w:rsidRPr="00D23114" w:rsidRDefault="00ED21A9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Presenting phylogenetic workshops to colleagues and second year botany students</w:t>
      </w:r>
      <w:r w:rsidR="008D2748" w:rsidRPr="00D23114">
        <w:rPr>
          <w:rFonts w:asciiTheme="minorHAnsi" w:hAnsiTheme="minorHAnsi"/>
          <w:sz w:val="24"/>
          <w:szCs w:val="24"/>
        </w:rPr>
        <w:t>.</w:t>
      </w:r>
    </w:p>
    <w:p w:rsidR="00BC15A9" w:rsidRPr="00D23114" w:rsidRDefault="008D2748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Creating a world genus level phylogeny of plants using DNA alignments containing thousands of sequences.</w:t>
      </w:r>
    </w:p>
    <w:p w:rsidR="00911D8A" w:rsidRPr="00D23114" w:rsidRDefault="008D2748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 xml:space="preserve">Co-speciation phylogenetic projects on the evolutionary similarity between Australian butterflies and plants and; the bug order </w:t>
      </w:r>
      <w:proofErr w:type="spellStart"/>
      <w:r w:rsidRPr="00D23114">
        <w:rPr>
          <w:rFonts w:asciiTheme="minorHAnsi" w:hAnsiTheme="minorHAnsi"/>
          <w:sz w:val="24"/>
          <w:szCs w:val="24"/>
        </w:rPr>
        <w:t>Heteroptera</w:t>
      </w:r>
      <w:proofErr w:type="spellEnd"/>
      <w:r w:rsidRPr="00D23114">
        <w:rPr>
          <w:rFonts w:asciiTheme="minorHAnsi" w:hAnsiTheme="minorHAnsi"/>
          <w:sz w:val="24"/>
          <w:szCs w:val="24"/>
        </w:rPr>
        <w:t xml:space="preserve"> and plants.</w:t>
      </w:r>
    </w:p>
    <w:p w:rsidR="00BC15A9" w:rsidRPr="00D23114" w:rsidRDefault="00BC15A9" w:rsidP="00D23114">
      <w:pPr>
        <w:tabs>
          <w:tab w:val="left" w:pos="0"/>
        </w:tabs>
        <w:spacing w:after="0" w:line="240" w:lineRule="auto"/>
        <w:rPr>
          <w:rFonts w:asciiTheme="minorHAnsi" w:hAnsiTheme="minorHAnsi"/>
          <w:szCs w:val="24"/>
        </w:rPr>
      </w:pPr>
    </w:p>
    <w:p w:rsidR="00D93879" w:rsidRPr="00D23114" w:rsidRDefault="00911D8A" w:rsidP="00ED21A9">
      <w:pPr>
        <w:tabs>
          <w:tab w:val="left" w:pos="0"/>
        </w:tabs>
        <w:spacing w:after="0" w:line="240" w:lineRule="auto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 xml:space="preserve">January 2013 – February 2013: </w:t>
      </w:r>
      <w:r w:rsidRPr="00D23114">
        <w:rPr>
          <w:rFonts w:asciiTheme="minorHAnsi" w:hAnsiTheme="minorHAnsi"/>
          <w:b/>
          <w:szCs w:val="24"/>
        </w:rPr>
        <w:t>Senior Projects Officer</w:t>
      </w:r>
      <w:r w:rsidRPr="00D23114">
        <w:rPr>
          <w:rFonts w:asciiTheme="minorHAnsi" w:hAnsiTheme="minorHAnsi"/>
          <w:szCs w:val="24"/>
        </w:rPr>
        <w:t>: CSIRO Ecosystem Sciences: Australian National Insect Collection</w:t>
      </w:r>
    </w:p>
    <w:p w:rsidR="00BC15A9" w:rsidRPr="00D23114" w:rsidRDefault="00911D8A" w:rsidP="00D23114">
      <w:pPr>
        <w:spacing w:after="0" w:line="240" w:lineRule="auto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i/>
          <w:szCs w:val="24"/>
        </w:rPr>
        <w:t>Duties included</w:t>
      </w:r>
      <w:r w:rsidR="00BC15A9" w:rsidRPr="00D23114">
        <w:rPr>
          <w:rFonts w:asciiTheme="minorHAnsi" w:hAnsiTheme="minorHAnsi"/>
          <w:i/>
          <w:szCs w:val="24"/>
        </w:rPr>
        <w:t>:</w:t>
      </w:r>
    </w:p>
    <w:p w:rsidR="00911D8A" w:rsidRPr="00D23114" w:rsidRDefault="00911D8A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 xml:space="preserve">Aligning Myrtaceae and </w:t>
      </w:r>
      <w:proofErr w:type="spellStart"/>
      <w:r w:rsidRPr="00D23114">
        <w:rPr>
          <w:rFonts w:asciiTheme="minorHAnsi" w:hAnsiTheme="minorHAnsi"/>
          <w:i/>
          <w:sz w:val="24"/>
          <w:szCs w:val="24"/>
        </w:rPr>
        <w:t>Fergusonina</w:t>
      </w:r>
      <w:proofErr w:type="spellEnd"/>
      <w:r w:rsidRPr="00D23114">
        <w:rPr>
          <w:rFonts w:asciiTheme="minorHAnsi" w:hAnsiTheme="minorHAnsi"/>
          <w:sz w:val="24"/>
          <w:szCs w:val="24"/>
        </w:rPr>
        <w:t xml:space="preserve"> sequences to be used for phylogenetic analysis.</w:t>
      </w:r>
    </w:p>
    <w:p w:rsidR="00BC15A9" w:rsidRPr="00D23114" w:rsidRDefault="00911D8A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 xml:space="preserve">Dating Myrtaceae and </w:t>
      </w:r>
      <w:proofErr w:type="spellStart"/>
      <w:r w:rsidRPr="00D23114">
        <w:rPr>
          <w:rFonts w:asciiTheme="minorHAnsi" w:hAnsiTheme="minorHAnsi"/>
          <w:i/>
          <w:sz w:val="24"/>
          <w:szCs w:val="24"/>
        </w:rPr>
        <w:t>Fergusonina</w:t>
      </w:r>
      <w:proofErr w:type="spellEnd"/>
      <w:r w:rsidRPr="00D23114">
        <w:rPr>
          <w:rFonts w:asciiTheme="minorHAnsi" w:hAnsiTheme="minorHAnsi"/>
          <w:sz w:val="24"/>
          <w:szCs w:val="24"/>
        </w:rPr>
        <w:t xml:space="preserve"> fly </w:t>
      </w:r>
      <w:r w:rsidR="00CA611E" w:rsidRPr="00D23114">
        <w:rPr>
          <w:rFonts w:asciiTheme="minorHAnsi" w:hAnsiTheme="minorHAnsi"/>
          <w:sz w:val="24"/>
          <w:szCs w:val="24"/>
        </w:rPr>
        <w:t>phylogenies</w:t>
      </w:r>
      <w:r w:rsidRPr="00D23114">
        <w:rPr>
          <w:rFonts w:asciiTheme="minorHAnsi" w:hAnsiTheme="minorHAnsi"/>
          <w:sz w:val="24"/>
          <w:szCs w:val="24"/>
        </w:rPr>
        <w:t xml:space="preserve"> for a co-specia</w:t>
      </w:r>
      <w:r w:rsidR="002E6404" w:rsidRPr="00D23114">
        <w:rPr>
          <w:rFonts w:asciiTheme="minorHAnsi" w:hAnsiTheme="minorHAnsi"/>
          <w:sz w:val="24"/>
          <w:szCs w:val="24"/>
        </w:rPr>
        <w:t>tion project.</w:t>
      </w:r>
    </w:p>
    <w:p w:rsidR="008D2748" w:rsidRPr="00D23114" w:rsidRDefault="008D2748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Two papers arose from this work and a third is in preparation.</w:t>
      </w:r>
    </w:p>
    <w:p w:rsidR="002E6404" w:rsidRPr="00D23114" w:rsidRDefault="002E6404" w:rsidP="00D23114">
      <w:pPr>
        <w:tabs>
          <w:tab w:val="left" w:pos="0"/>
        </w:tabs>
        <w:spacing w:after="0" w:line="240" w:lineRule="auto"/>
        <w:rPr>
          <w:rFonts w:asciiTheme="minorHAnsi" w:hAnsiTheme="minorHAnsi"/>
          <w:szCs w:val="24"/>
        </w:rPr>
      </w:pPr>
    </w:p>
    <w:p w:rsidR="00BA0C4A" w:rsidRPr="00D23114" w:rsidRDefault="00BA0C4A" w:rsidP="002E6404">
      <w:pPr>
        <w:tabs>
          <w:tab w:val="left" w:pos="1928"/>
        </w:tabs>
        <w:spacing w:after="0" w:line="240" w:lineRule="auto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lastRenderedPageBreak/>
        <w:t xml:space="preserve">March 2011 </w:t>
      </w:r>
      <w:r w:rsidR="00D93879" w:rsidRPr="00D23114">
        <w:rPr>
          <w:rFonts w:asciiTheme="minorHAnsi" w:hAnsiTheme="minorHAnsi"/>
          <w:szCs w:val="24"/>
        </w:rPr>
        <w:t>–</w:t>
      </w:r>
      <w:r w:rsidRPr="00D23114">
        <w:rPr>
          <w:rFonts w:asciiTheme="minorHAnsi" w:hAnsiTheme="minorHAnsi"/>
          <w:szCs w:val="24"/>
        </w:rPr>
        <w:t xml:space="preserve"> </w:t>
      </w:r>
      <w:r w:rsidR="00D93879" w:rsidRPr="00D23114">
        <w:rPr>
          <w:rFonts w:asciiTheme="minorHAnsi" w:hAnsiTheme="minorHAnsi"/>
          <w:szCs w:val="24"/>
        </w:rPr>
        <w:t>December 2012</w:t>
      </w:r>
      <w:r w:rsidRPr="00D23114">
        <w:rPr>
          <w:rFonts w:asciiTheme="minorHAnsi" w:hAnsiTheme="minorHAnsi"/>
          <w:szCs w:val="24"/>
        </w:rPr>
        <w:t xml:space="preserve">: </w:t>
      </w:r>
      <w:r w:rsidRPr="00D23114">
        <w:rPr>
          <w:rFonts w:asciiTheme="minorHAnsi" w:hAnsiTheme="minorHAnsi"/>
          <w:b/>
          <w:szCs w:val="24"/>
        </w:rPr>
        <w:t xml:space="preserve">Senior </w:t>
      </w:r>
      <w:r w:rsidR="00DD51E9" w:rsidRPr="00D23114">
        <w:rPr>
          <w:rFonts w:asciiTheme="minorHAnsi" w:hAnsiTheme="minorHAnsi"/>
          <w:b/>
          <w:szCs w:val="24"/>
        </w:rPr>
        <w:t>Projects</w:t>
      </w:r>
      <w:r w:rsidRPr="00D23114">
        <w:rPr>
          <w:rFonts w:asciiTheme="minorHAnsi" w:hAnsiTheme="minorHAnsi"/>
          <w:b/>
          <w:szCs w:val="24"/>
        </w:rPr>
        <w:t xml:space="preserve"> Officer</w:t>
      </w:r>
      <w:r w:rsidR="002646F7" w:rsidRPr="00D23114">
        <w:rPr>
          <w:rFonts w:asciiTheme="minorHAnsi" w:hAnsiTheme="minorHAnsi"/>
          <w:b/>
          <w:szCs w:val="24"/>
        </w:rPr>
        <w:t>/Postdoctoral Fellow</w:t>
      </w:r>
      <w:r w:rsidRPr="00D23114">
        <w:rPr>
          <w:rFonts w:asciiTheme="minorHAnsi" w:hAnsiTheme="minorHAnsi"/>
          <w:szCs w:val="24"/>
        </w:rPr>
        <w:t xml:space="preserve">: CSIRO Plant Industry: Centre For </w:t>
      </w:r>
      <w:r w:rsidR="00DD51E9" w:rsidRPr="00D23114">
        <w:rPr>
          <w:rFonts w:asciiTheme="minorHAnsi" w:hAnsiTheme="minorHAnsi"/>
          <w:szCs w:val="24"/>
        </w:rPr>
        <w:t xml:space="preserve">Australian National </w:t>
      </w:r>
      <w:r w:rsidRPr="00D23114">
        <w:rPr>
          <w:rFonts w:asciiTheme="minorHAnsi" w:hAnsiTheme="minorHAnsi"/>
          <w:szCs w:val="24"/>
        </w:rPr>
        <w:t>Biodiversity Research</w:t>
      </w:r>
    </w:p>
    <w:p w:rsidR="00BA0C4A" w:rsidRPr="00D23114" w:rsidRDefault="00BA0C4A" w:rsidP="00D23114">
      <w:pPr>
        <w:spacing w:after="0" w:line="240" w:lineRule="auto"/>
        <w:rPr>
          <w:rFonts w:asciiTheme="minorHAnsi" w:hAnsiTheme="minorHAnsi"/>
          <w:i/>
          <w:szCs w:val="24"/>
        </w:rPr>
      </w:pPr>
      <w:r w:rsidRPr="00D23114">
        <w:rPr>
          <w:rFonts w:asciiTheme="minorHAnsi" w:hAnsiTheme="minorHAnsi"/>
          <w:i/>
          <w:szCs w:val="24"/>
        </w:rPr>
        <w:t>Duties include</w:t>
      </w:r>
      <w:r w:rsidR="00911D8A" w:rsidRPr="00D23114">
        <w:rPr>
          <w:rFonts w:asciiTheme="minorHAnsi" w:hAnsiTheme="minorHAnsi"/>
          <w:i/>
          <w:szCs w:val="24"/>
        </w:rPr>
        <w:t>d</w:t>
      </w:r>
      <w:r w:rsidRPr="00D23114">
        <w:rPr>
          <w:rFonts w:asciiTheme="minorHAnsi" w:hAnsiTheme="minorHAnsi"/>
          <w:i/>
          <w:szCs w:val="24"/>
        </w:rPr>
        <w:t>:</w:t>
      </w:r>
    </w:p>
    <w:p w:rsidR="00BA0C4A" w:rsidRPr="00D23114" w:rsidRDefault="00BA0C4A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i/>
          <w:sz w:val="24"/>
          <w:szCs w:val="24"/>
        </w:rPr>
        <w:t>Acacia</w:t>
      </w:r>
      <w:r w:rsidRPr="00D23114">
        <w:rPr>
          <w:rFonts w:asciiTheme="minorHAnsi" w:hAnsiTheme="minorHAnsi"/>
          <w:sz w:val="24"/>
          <w:szCs w:val="24"/>
        </w:rPr>
        <w:t xml:space="preserve">, </w:t>
      </w:r>
      <w:r w:rsidR="008D2748" w:rsidRPr="00D23114">
        <w:rPr>
          <w:rFonts w:asciiTheme="minorHAnsi" w:hAnsiTheme="minorHAnsi"/>
          <w:sz w:val="24"/>
          <w:szCs w:val="24"/>
        </w:rPr>
        <w:t>e</w:t>
      </w:r>
      <w:r w:rsidRPr="00D23114">
        <w:rPr>
          <w:rFonts w:asciiTheme="minorHAnsi" w:hAnsiTheme="minorHAnsi"/>
          <w:sz w:val="24"/>
          <w:szCs w:val="24"/>
        </w:rPr>
        <w:t>ucalyp</w:t>
      </w:r>
      <w:r w:rsidR="00195F96" w:rsidRPr="00D23114">
        <w:rPr>
          <w:rFonts w:asciiTheme="minorHAnsi" w:hAnsiTheme="minorHAnsi"/>
          <w:sz w:val="24"/>
          <w:szCs w:val="24"/>
        </w:rPr>
        <w:t>t</w:t>
      </w:r>
      <w:r w:rsidR="00DD51E9" w:rsidRPr="00D23114">
        <w:rPr>
          <w:rFonts w:asciiTheme="minorHAnsi" w:hAnsiTheme="minorHAnsi"/>
          <w:sz w:val="24"/>
          <w:szCs w:val="24"/>
        </w:rPr>
        <w:t xml:space="preserve">, </w:t>
      </w:r>
      <w:r w:rsidR="005072B4" w:rsidRPr="00D23114">
        <w:rPr>
          <w:rFonts w:asciiTheme="minorHAnsi" w:hAnsiTheme="minorHAnsi"/>
          <w:sz w:val="24"/>
          <w:szCs w:val="24"/>
        </w:rPr>
        <w:t xml:space="preserve">Orchid, </w:t>
      </w:r>
      <w:r w:rsidRPr="00D23114">
        <w:rPr>
          <w:rFonts w:asciiTheme="minorHAnsi" w:hAnsiTheme="minorHAnsi"/>
          <w:sz w:val="24"/>
          <w:szCs w:val="24"/>
        </w:rPr>
        <w:t>Hornwort</w:t>
      </w:r>
      <w:r w:rsidR="00DD51E9" w:rsidRPr="00D23114">
        <w:rPr>
          <w:rFonts w:asciiTheme="minorHAnsi" w:hAnsiTheme="minorHAnsi"/>
          <w:sz w:val="24"/>
          <w:szCs w:val="24"/>
        </w:rPr>
        <w:t>, Moss</w:t>
      </w:r>
      <w:r w:rsidR="005072B4" w:rsidRPr="00D23114">
        <w:rPr>
          <w:rFonts w:asciiTheme="minorHAnsi" w:hAnsiTheme="minorHAnsi"/>
          <w:sz w:val="24"/>
          <w:szCs w:val="24"/>
        </w:rPr>
        <w:t xml:space="preserve">, </w:t>
      </w:r>
      <w:r w:rsidR="00DD51E9" w:rsidRPr="00D23114">
        <w:rPr>
          <w:rFonts w:asciiTheme="minorHAnsi" w:hAnsiTheme="minorHAnsi"/>
          <w:sz w:val="24"/>
          <w:szCs w:val="24"/>
        </w:rPr>
        <w:t>Liverwort</w:t>
      </w:r>
      <w:r w:rsidRPr="00D23114">
        <w:rPr>
          <w:rFonts w:asciiTheme="minorHAnsi" w:hAnsiTheme="minorHAnsi"/>
          <w:sz w:val="24"/>
          <w:szCs w:val="24"/>
        </w:rPr>
        <w:t xml:space="preserve"> </w:t>
      </w:r>
      <w:r w:rsidR="005072B4" w:rsidRPr="00D23114">
        <w:rPr>
          <w:rFonts w:asciiTheme="minorHAnsi" w:hAnsiTheme="minorHAnsi"/>
          <w:sz w:val="24"/>
          <w:szCs w:val="24"/>
        </w:rPr>
        <w:t xml:space="preserve">and Palm </w:t>
      </w:r>
      <w:r w:rsidRPr="00D23114">
        <w:rPr>
          <w:rFonts w:asciiTheme="minorHAnsi" w:hAnsiTheme="minorHAnsi"/>
          <w:sz w:val="24"/>
          <w:szCs w:val="24"/>
        </w:rPr>
        <w:t>sequence aligning</w:t>
      </w:r>
      <w:r w:rsidR="005072B4" w:rsidRPr="00D23114">
        <w:rPr>
          <w:rFonts w:asciiTheme="minorHAnsi" w:hAnsiTheme="minorHAnsi"/>
          <w:sz w:val="24"/>
          <w:szCs w:val="24"/>
        </w:rPr>
        <w:t>.</w:t>
      </w:r>
    </w:p>
    <w:p w:rsidR="008D2748" w:rsidRPr="00D23114" w:rsidRDefault="008D2748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The generation of hundreds of new eucalypt DNA sequences for phylogenetic analysis.</w:t>
      </w:r>
    </w:p>
    <w:p w:rsidR="00BA0C4A" w:rsidRPr="00D23114" w:rsidRDefault="00BA0C4A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 xml:space="preserve">Large-scale </w:t>
      </w:r>
      <w:r w:rsidR="00DD51E9" w:rsidRPr="00D23114">
        <w:rPr>
          <w:rFonts w:asciiTheme="minorHAnsi" w:hAnsiTheme="minorHAnsi"/>
          <w:i/>
          <w:sz w:val="24"/>
          <w:szCs w:val="24"/>
        </w:rPr>
        <w:t>Acacia</w:t>
      </w:r>
      <w:r w:rsidR="00DD51E9" w:rsidRPr="00D23114">
        <w:rPr>
          <w:rFonts w:asciiTheme="minorHAnsi" w:hAnsiTheme="minorHAnsi"/>
          <w:sz w:val="24"/>
          <w:szCs w:val="24"/>
        </w:rPr>
        <w:t>, Eucalypt,</w:t>
      </w:r>
      <w:r w:rsidR="005072B4" w:rsidRPr="00D23114">
        <w:rPr>
          <w:rFonts w:asciiTheme="minorHAnsi" w:hAnsiTheme="minorHAnsi"/>
          <w:sz w:val="24"/>
          <w:szCs w:val="24"/>
        </w:rPr>
        <w:t xml:space="preserve"> Orchid,</w:t>
      </w:r>
      <w:r w:rsidR="00DD51E9" w:rsidRPr="00D23114">
        <w:rPr>
          <w:rFonts w:asciiTheme="minorHAnsi" w:hAnsiTheme="minorHAnsi"/>
          <w:sz w:val="24"/>
          <w:szCs w:val="24"/>
        </w:rPr>
        <w:t xml:space="preserve"> Hornwort, Moss and Liverwort p</w:t>
      </w:r>
      <w:r w:rsidRPr="00D23114">
        <w:rPr>
          <w:rFonts w:asciiTheme="minorHAnsi" w:hAnsiTheme="minorHAnsi"/>
          <w:sz w:val="24"/>
          <w:szCs w:val="24"/>
        </w:rPr>
        <w:t>hylogenetic reconstructions</w:t>
      </w:r>
      <w:r w:rsidR="005072B4" w:rsidRPr="00D23114">
        <w:rPr>
          <w:rFonts w:asciiTheme="minorHAnsi" w:hAnsiTheme="minorHAnsi"/>
          <w:sz w:val="24"/>
          <w:szCs w:val="24"/>
        </w:rPr>
        <w:t>.</w:t>
      </w:r>
    </w:p>
    <w:p w:rsidR="00BA0C4A" w:rsidRPr="00D23114" w:rsidRDefault="00BA0C4A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>Character mapping of data extracted from</w:t>
      </w:r>
      <w:r w:rsidR="008D2748" w:rsidRPr="00D23114">
        <w:rPr>
          <w:rFonts w:asciiTheme="minorHAnsi" w:hAnsiTheme="minorHAnsi"/>
          <w:sz w:val="24"/>
          <w:szCs w:val="24"/>
        </w:rPr>
        <w:t xml:space="preserve"> the Euclid and Wattle</w:t>
      </w:r>
      <w:r w:rsidRPr="00D23114">
        <w:rPr>
          <w:rFonts w:asciiTheme="minorHAnsi" w:hAnsiTheme="minorHAnsi"/>
          <w:sz w:val="24"/>
          <w:szCs w:val="24"/>
        </w:rPr>
        <w:t xml:space="preserve"> Lucid keys</w:t>
      </w:r>
      <w:r w:rsidR="005072B4" w:rsidRPr="00D23114">
        <w:rPr>
          <w:rFonts w:asciiTheme="minorHAnsi" w:hAnsiTheme="minorHAnsi"/>
          <w:sz w:val="24"/>
          <w:szCs w:val="24"/>
        </w:rPr>
        <w:t>.</w:t>
      </w:r>
    </w:p>
    <w:p w:rsidR="00DD51E9" w:rsidRPr="00D23114" w:rsidRDefault="00DD51E9" w:rsidP="00D23114">
      <w:pPr>
        <w:pStyle w:val="BodyText"/>
        <w:numPr>
          <w:ilvl w:val="0"/>
          <w:numId w:val="12"/>
        </w:numPr>
        <w:ind w:left="284" w:right="0" w:hanging="284"/>
        <w:rPr>
          <w:rFonts w:asciiTheme="minorHAnsi" w:hAnsiTheme="minorHAnsi"/>
          <w:sz w:val="24"/>
          <w:szCs w:val="24"/>
        </w:rPr>
      </w:pPr>
      <w:r w:rsidRPr="00D23114">
        <w:rPr>
          <w:rFonts w:asciiTheme="minorHAnsi" w:hAnsiTheme="minorHAnsi"/>
          <w:sz w:val="24"/>
          <w:szCs w:val="24"/>
        </w:rPr>
        <w:t xml:space="preserve">Cleaning </w:t>
      </w:r>
      <w:r w:rsidRPr="00D23114">
        <w:rPr>
          <w:rFonts w:asciiTheme="minorHAnsi" w:hAnsiTheme="minorHAnsi"/>
          <w:i/>
          <w:sz w:val="24"/>
          <w:szCs w:val="24"/>
        </w:rPr>
        <w:t>Acacia</w:t>
      </w:r>
      <w:r w:rsidR="005072B4" w:rsidRPr="00D23114">
        <w:rPr>
          <w:rFonts w:asciiTheme="minorHAnsi" w:hAnsiTheme="minorHAnsi"/>
          <w:sz w:val="24"/>
          <w:szCs w:val="24"/>
        </w:rPr>
        <w:t>,</w:t>
      </w:r>
      <w:r w:rsidRPr="00D23114">
        <w:rPr>
          <w:rFonts w:asciiTheme="minorHAnsi" w:hAnsiTheme="minorHAnsi"/>
          <w:sz w:val="24"/>
          <w:szCs w:val="24"/>
        </w:rPr>
        <w:t xml:space="preserve"> </w:t>
      </w:r>
      <w:r w:rsidR="005072B4" w:rsidRPr="00D23114">
        <w:rPr>
          <w:rFonts w:asciiTheme="minorHAnsi" w:hAnsiTheme="minorHAnsi"/>
          <w:sz w:val="24"/>
          <w:szCs w:val="24"/>
        </w:rPr>
        <w:t xml:space="preserve">eucalypt, palm and orchid </w:t>
      </w:r>
      <w:r w:rsidRPr="00D23114">
        <w:rPr>
          <w:rFonts w:asciiTheme="minorHAnsi" w:hAnsiTheme="minorHAnsi"/>
          <w:sz w:val="24"/>
          <w:szCs w:val="24"/>
        </w:rPr>
        <w:t>spatial data using records extracted from the Australian Virtual Herbarium (AVH)</w:t>
      </w:r>
      <w:r w:rsidR="005072B4" w:rsidRPr="00D23114">
        <w:rPr>
          <w:rFonts w:asciiTheme="minorHAnsi" w:hAnsiTheme="minorHAnsi"/>
          <w:sz w:val="24"/>
          <w:szCs w:val="24"/>
        </w:rPr>
        <w:t>.</w:t>
      </w:r>
    </w:p>
    <w:p w:rsidR="00BA0C4A" w:rsidRPr="00D23114" w:rsidRDefault="00BA0C4A" w:rsidP="00D23114">
      <w:pPr>
        <w:spacing w:after="0" w:line="240" w:lineRule="auto"/>
        <w:rPr>
          <w:rFonts w:asciiTheme="minorHAnsi" w:hAnsiTheme="minorHAnsi"/>
          <w:szCs w:val="24"/>
        </w:rPr>
      </w:pPr>
    </w:p>
    <w:p w:rsidR="0083160C" w:rsidRPr="00D23114" w:rsidRDefault="007C6348">
      <w:pPr>
        <w:spacing w:after="0" w:line="240" w:lineRule="auto"/>
        <w:rPr>
          <w:rFonts w:asciiTheme="minorHAnsi" w:hAnsiTheme="minorHAnsi"/>
          <w:i/>
          <w:szCs w:val="24"/>
        </w:rPr>
      </w:pPr>
      <w:r w:rsidRPr="00D23114">
        <w:rPr>
          <w:rFonts w:asciiTheme="minorHAnsi" w:hAnsiTheme="minorHAnsi"/>
          <w:szCs w:val="24"/>
        </w:rPr>
        <w:t xml:space="preserve">October 2009 – </w:t>
      </w:r>
      <w:r w:rsidR="00D56D03" w:rsidRPr="00D23114">
        <w:rPr>
          <w:rFonts w:asciiTheme="minorHAnsi" w:hAnsiTheme="minorHAnsi"/>
          <w:szCs w:val="24"/>
        </w:rPr>
        <w:t>March 2011</w:t>
      </w:r>
      <w:r w:rsidRPr="00D23114">
        <w:rPr>
          <w:rFonts w:asciiTheme="minorHAnsi" w:hAnsiTheme="minorHAnsi"/>
          <w:szCs w:val="24"/>
        </w:rPr>
        <w:t xml:space="preserve">: </w:t>
      </w:r>
      <w:r w:rsidRPr="00D23114">
        <w:rPr>
          <w:rFonts w:asciiTheme="minorHAnsi" w:hAnsiTheme="minorHAnsi"/>
          <w:b/>
          <w:szCs w:val="24"/>
        </w:rPr>
        <w:t>Australasian Pollen and Spore Atlas (APSA) editor</w:t>
      </w:r>
      <w:r w:rsidRPr="00D23114">
        <w:rPr>
          <w:rFonts w:asciiTheme="minorHAnsi" w:hAnsiTheme="minorHAnsi"/>
          <w:szCs w:val="24"/>
        </w:rPr>
        <w:t>: Archaeology and Natural History, Australian National University</w:t>
      </w:r>
    </w:p>
    <w:p w:rsidR="0083160C" w:rsidRPr="00D23114" w:rsidRDefault="007C6348">
      <w:pPr>
        <w:spacing w:after="0" w:line="240" w:lineRule="auto"/>
        <w:rPr>
          <w:rFonts w:asciiTheme="minorHAnsi" w:hAnsiTheme="minorHAnsi"/>
          <w:i/>
          <w:szCs w:val="24"/>
        </w:rPr>
      </w:pPr>
      <w:r w:rsidRPr="00D23114">
        <w:rPr>
          <w:rFonts w:asciiTheme="minorHAnsi" w:hAnsiTheme="minorHAnsi"/>
          <w:i/>
          <w:szCs w:val="24"/>
        </w:rPr>
        <w:t>Duties include</w:t>
      </w:r>
      <w:r w:rsidR="00911D8A" w:rsidRPr="00D23114">
        <w:rPr>
          <w:rFonts w:asciiTheme="minorHAnsi" w:hAnsiTheme="minorHAnsi"/>
          <w:i/>
          <w:szCs w:val="24"/>
        </w:rPr>
        <w:t>d</w:t>
      </w:r>
      <w:r w:rsidRPr="00D23114">
        <w:rPr>
          <w:rFonts w:asciiTheme="minorHAnsi" w:hAnsiTheme="minorHAnsi"/>
          <w:i/>
          <w:szCs w:val="24"/>
        </w:rPr>
        <w:t>:</w:t>
      </w:r>
    </w:p>
    <w:p w:rsidR="008D2748" w:rsidRPr="00D23114" w:rsidRDefault="007C6348" w:rsidP="00D23114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>Editing digital images and sample information for addition to the APSA website (</w:t>
      </w:r>
      <w:r w:rsidR="0083160C" w:rsidRPr="00D23114">
        <w:rPr>
          <w:rFonts w:asciiTheme="minorHAnsi" w:hAnsiTheme="minorHAnsi"/>
          <w:szCs w:val="24"/>
        </w:rPr>
        <w:t>http://apsa.anu.edu.au/</w:t>
      </w:r>
      <w:r w:rsidR="008D2748" w:rsidRPr="00D23114">
        <w:rPr>
          <w:rFonts w:asciiTheme="minorHAnsi" w:hAnsiTheme="minorHAnsi"/>
          <w:szCs w:val="24"/>
        </w:rPr>
        <w:t>).</w:t>
      </w:r>
    </w:p>
    <w:p w:rsidR="008D2748" w:rsidRPr="00D23114" w:rsidRDefault="007C6348" w:rsidP="00D23114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>Acquiring new digital images from existing slides fo</w:t>
      </w:r>
      <w:r w:rsidR="008D2748" w:rsidRPr="00D23114">
        <w:rPr>
          <w:rFonts w:asciiTheme="minorHAnsi" w:hAnsiTheme="minorHAnsi"/>
          <w:szCs w:val="24"/>
        </w:rPr>
        <w:t>r addition to the APSA website.</w:t>
      </w:r>
    </w:p>
    <w:p w:rsidR="008D2748" w:rsidRPr="00D23114" w:rsidRDefault="007C6348" w:rsidP="00D23114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>Creating new pollen slides from existing pollen collect</w:t>
      </w:r>
      <w:r w:rsidR="008D2748" w:rsidRPr="00D23114">
        <w:rPr>
          <w:rFonts w:asciiTheme="minorHAnsi" w:hAnsiTheme="minorHAnsi"/>
          <w:szCs w:val="24"/>
        </w:rPr>
        <w:t>ions.</w:t>
      </w:r>
    </w:p>
    <w:p w:rsidR="007C6348" w:rsidRPr="00D23114" w:rsidRDefault="007C6348" w:rsidP="00D23114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>Creating new pollen and slides from herbarium samples.</w:t>
      </w:r>
    </w:p>
    <w:p w:rsidR="007C6348" w:rsidRPr="00D23114" w:rsidRDefault="007C6348" w:rsidP="00D23114">
      <w:pPr>
        <w:spacing w:after="0" w:line="240" w:lineRule="auto"/>
        <w:rPr>
          <w:rFonts w:asciiTheme="minorHAnsi" w:hAnsiTheme="minorHAnsi"/>
          <w:szCs w:val="24"/>
        </w:rPr>
      </w:pPr>
    </w:p>
    <w:p w:rsidR="006A756F" w:rsidRPr="00D23114" w:rsidRDefault="006A756F" w:rsidP="002E6404">
      <w:pPr>
        <w:spacing w:after="0" w:line="240" w:lineRule="auto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 xml:space="preserve">July 2007 – </w:t>
      </w:r>
      <w:r w:rsidR="00DD51E9" w:rsidRPr="00D23114">
        <w:rPr>
          <w:rFonts w:asciiTheme="minorHAnsi" w:hAnsiTheme="minorHAnsi"/>
          <w:szCs w:val="24"/>
        </w:rPr>
        <w:t>2011</w:t>
      </w:r>
      <w:r w:rsidRPr="00D23114">
        <w:rPr>
          <w:rFonts w:asciiTheme="minorHAnsi" w:hAnsiTheme="minorHAnsi"/>
          <w:szCs w:val="24"/>
        </w:rPr>
        <w:t>:</w:t>
      </w:r>
      <w:r w:rsidR="00D23114">
        <w:rPr>
          <w:rFonts w:asciiTheme="minorHAnsi" w:hAnsiTheme="minorHAnsi"/>
          <w:b/>
          <w:szCs w:val="24"/>
        </w:rPr>
        <w:t xml:space="preserve"> </w:t>
      </w:r>
      <w:r w:rsidRPr="00D23114">
        <w:rPr>
          <w:rFonts w:asciiTheme="minorHAnsi" w:hAnsiTheme="minorHAnsi"/>
          <w:b/>
          <w:szCs w:val="24"/>
        </w:rPr>
        <w:t>Australian Plant Diversity Lab Demonstrator</w:t>
      </w:r>
      <w:r w:rsidRPr="00D23114">
        <w:rPr>
          <w:rFonts w:asciiTheme="minorHAnsi" w:hAnsiTheme="minorHAnsi"/>
          <w:szCs w:val="24"/>
        </w:rPr>
        <w:t>: School of Botany and Zoology, Australian National University</w:t>
      </w:r>
    </w:p>
    <w:p w:rsidR="00802D33" w:rsidRPr="00D23114" w:rsidRDefault="006A756F" w:rsidP="002E6404">
      <w:pPr>
        <w:spacing w:after="0" w:line="240" w:lineRule="auto"/>
        <w:rPr>
          <w:rFonts w:asciiTheme="minorHAnsi" w:hAnsiTheme="minorHAnsi"/>
          <w:i/>
          <w:szCs w:val="24"/>
        </w:rPr>
      </w:pPr>
      <w:r w:rsidRPr="00D23114">
        <w:rPr>
          <w:rFonts w:asciiTheme="minorHAnsi" w:hAnsiTheme="minorHAnsi"/>
          <w:i/>
          <w:szCs w:val="24"/>
        </w:rPr>
        <w:t>Duties include</w:t>
      </w:r>
      <w:r w:rsidR="008D2748" w:rsidRPr="00D23114">
        <w:rPr>
          <w:rFonts w:asciiTheme="minorHAnsi" w:hAnsiTheme="minorHAnsi"/>
          <w:i/>
          <w:szCs w:val="24"/>
        </w:rPr>
        <w:t>d</w:t>
      </w:r>
      <w:r w:rsidRPr="00D23114">
        <w:rPr>
          <w:rFonts w:asciiTheme="minorHAnsi" w:hAnsiTheme="minorHAnsi"/>
          <w:i/>
          <w:szCs w:val="24"/>
        </w:rPr>
        <w:t>:</w:t>
      </w:r>
      <w:r w:rsidR="00802D33" w:rsidRPr="00D23114">
        <w:rPr>
          <w:rFonts w:asciiTheme="minorHAnsi" w:hAnsiTheme="minorHAnsi"/>
          <w:i/>
          <w:szCs w:val="24"/>
        </w:rPr>
        <w:t xml:space="preserve"> </w:t>
      </w:r>
    </w:p>
    <w:p w:rsidR="006A756F" w:rsidRPr="00D23114" w:rsidRDefault="006A756F" w:rsidP="00D23114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 xml:space="preserve">Teaching </w:t>
      </w:r>
      <w:r w:rsidR="0083160C" w:rsidRPr="00D23114">
        <w:rPr>
          <w:rFonts w:asciiTheme="minorHAnsi" w:hAnsiTheme="minorHAnsi"/>
          <w:szCs w:val="24"/>
        </w:rPr>
        <w:t xml:space="preserve">first and </w:t>
      </w:r>
      <w:r w:rsidRPr="00D23114">
        <w:rPr>
          <w:rFonts w:asciiTheme="minorHAnsi" w:hAnsiTheme="minorHAnsi"/>
          <w:szCs w:val="24"/>
        </w:rPr>
        <w:t xml:space="preserve">second year university students various aspects of the Australian flora and </w:t>
      </w:r>
      <w:r w:rsidR="0083160C" w:rsidRPr="00D23114">
        <w:rPr>
          <w:rFonts w:asciiTheme="minorHAnsi" w:hAnsiTheme="minorHAnsi"/>
          <w:szCs w:val="24"/>
        </w:rPr>
        <w:t xml:space="preserve">botanical </w:t>
      </w:r>
      <w:r w:rsidRPr="00D23114">
        <w:rPr>
          <w:rFonts w:asciiTheme="minorHAnsi" w:hAnsiTheme="minorHAnsi"/>
          <w:szCs w:val="24"/>
        </w:rPr>
        <w:t>methods including: the taxonomy and systematics of Australian plants, the various biomes of Australia, how to use interactive keys such as Euclid and how to collect and compile herbarium specimens.</w:t>
      </w:r>
    </w:p>
    <w:p w:rsidR="008D2748" w:rsidRPr="00D23114" w:rsidRDefault="008D2748" w:rsidP="008D2748">
      <w:pPr>
        <w:spacing w:after="0" w:line="240" w:lineRule="auto"/>
        <w:rPr>
          <w:rFonts w:asciiTheme="minorHAnsi" w:hAnsiTheme="minorHAnsi"/>
          <w:szCs w:val="24"/>
        </w:rPr>
      </w:pPr>
    </w:p>
    <w:p w:rsidR="006A756F" w:rsidRPr="00D23114" w:rsidRDefault="006A756F" w:rsidP="002E6404">
      <w:pPr>
        <w:tabs>
          <w:tab w:val="left" w:pos="1928"/>
        </w:tabs>
        <w:spacing w:after="0" w:line="240" w:lineRule="auto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>April– May 2008:</w:t>
      </w:r>
      <w:r w:rsidR="00D23114">
        <w:rPr>
          <w:rFonts w:asciiTheme="minorHAnsi" w:hAnsiTheme="minorHAnsi"/>
          <w:b/>
          <w:szCs w:val="24"/>
        </w:rPr>
        <w:t xml:space="preserve"> </w:t>
      </w:r>
      <w:r w:rsidRPr="00D23114">
        <w:rPr>
          <w:rFonts w:asciiTheme="minorHAnsi" w:hAnsiTheme="minorHAnsi"/>
          <w:b/>
          <w:szCs w:val="24"/>
        </w:rPr>
        <w:t>Conservation Advice Profiler</w:t>
      </w:r>
      <w:r w:rsidRPr="00D23114">
        <w:rPr>
          <w:rFonts w:asciiTheme="minorHAnsi" w:hAnsiTheme="minorHAnsi"/>
          <w:szCs w:val="24"/>
        </w:rPr>
        <w:t xml:space="preserve"> (Casual): Centre For Plant Biodiversity Research</w:t>
      </w:r>
      <w:r w:rsidR="008D2748" w:rsidRPr="00D23114">
        <w:rPr>
          <w:rFonts w:asciiTheme="minorHAnsi" w:hAnsiTheme="minorHAnsi"/>
          <w:szCs w:val="24"/>
        </w:rPr>
        <w:t>, CSIRO Plant Industry</w:t>
      </w:r>
    </w:p>
    <w:p w:rsidR="006A756F" w:rsidRPr="00D23114" w:rsidRDefault="006A756F" w:rsidP="002E6404">
      <w:pPr>
        <w:spacing w:after="0" w:line="240" w:lineRule="auto"/>
        <w:rPr>
          <w:rFonts w:asciiTheme="minorHAnsi" w:hAnsiTheme="minorHAnsi"/>
          <w:i/>
          <w:szCs w:val="24"/>
        </w:rPr>
      </w:pPr>
      <w:r w:rsidRPr="00D23114">
        <w:rPr>
          <w:rFonts w:asciiTheme="minorHAnsi" w:hAnsiTheme="minorHAnsi"/>
          <w:i/>
          <w:szCs w:val="24"/>
        </w:rPr>
        <w:t>Duties included:</w:t>
      </w:r>
    </w:p>
    <w:p w:rsidR="008D2748" w:rsidRPr="00D23114" w:rsidRDefault="00802D33" w:rsidP="00D23114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>Writing conservation advice profiles for use by gov</w:t>
      </w:r>
      <w:r w:rsidR="008D2748" w:rsidRPr="00D23114">
        <w:rPr>
          <w:rFonts w:asciiTheme="minorHAnsi" w:hAnsiTheme="minorHAnsi"/>
          <w:szCs w:val="24"/>
        </w:rPr>
        <w:t>ernment and the general public.</w:t>
      </w:r>
    </w:p>
    <w:p w:rsidR="006A756F" w:rsidRPr="00D23114" w:rsidRDefault="006A756F" w:rsidP="00D23114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>Researching Australian plants that are deemed threatened and rewording scientific information so that it was more understandable for the general public.</w:t>
      </w:r>
      <w:r w:rsidR="00802D33" w:rsidRPr="00D23114">
        <w:rPr>
          <w:rFonts w:asciiTheme="minorHAnsi" w:hAnsiTheme="minorHAnsi"/>
          <w:szCs w:val="24"/>
        </w:rPr>
        <w:t xml:space="preserve"> </w:t>
      </w:r>
    </w:p>
    <w:p w:rsidR="008D2748" w:rsidRPr="00D23114" w:rsidRDefault="008D2748" w:rsidP="002E6404">
      <w:pPr>
        <w:tabs>
          <w:tab w:val="left" w:pos="1928"/>
        </w:tabs>
        <w:spacing w:after="0" w:line="240" w:lineRule="auto"/>
        <w:rPr>
          <w:rFonts w:asciiTheme="minorHAnsi" w:hAnsiTheme="minorHAnsi"/>
          <w:szCs w:val="24"/>
        </w:rPr>
      </w:pPr>
    </w:p>
    <w:p w:rsidR="006A756F" w:rsidRPr="00D23114" w:rsidRDefault="006A756F" w:rsidP="002E6404">
      <w:pPr>
        <w:tabs>
          <w:tab w:val="left" w:pos="1928"/>
        </w:tabs>
        <w:spacing w:after="0" w:line="240" w:lineRule="auto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>April</w:t>
      </w:r>
      <w:r w:rsidR="0083160C" w:rsidRPr="00D23114">
        <w:rPr>
          <w:rFonts w:asciiTheme="minorHAnsi" w:hAnsiTheme="minorHAnsi"/>
          <w:szCs w:val="24"/>
        </w:rPr>
        <w:t xml:space="preserve"> </w:t>
      </w:r>
      <w:r w:rsidRPr="00D23114">
        <w:rPr>
          <w:rFonts w:asciiTheme="minorHAnsi" w:hAnsiTheme="minorHAnsi"/>
          <w:szCs w:val="24"/>
        </w:rPr>
        <w:t>– October 2006:</w:t>
      </w:r>
      <w:r w:rsidR="00D23114">
        <w:rPr>
          <w:rFonts w:asciiTheme="minorHAnsi" w:hAnsiTheme="minorHAnsi"/>
          <w:b/>
          <w:szCs w:val="24"/>
        </w:rPr>
        <w:t xml:space="preserve"> </w:t>
      </w:r>
      <w:r w:rsidR="00B22348" w:rsidRPr="00D23114">
        <w:rPr>
          <w:rFonts w:asciiTheme="minorHAnsi" w:hAnsiTheme="minorHAnsi"/>
          <w:b/>
          <w:szCs w:val="24"/>
        </w:rPr>
        <w:t xml:space="preserve">Australasian Pollen and Spore Atlas </w:t>
      </w:r>
      <w:r w:rsidRPr="00D23114">
        <w:rPr>
          <w:rFonts w:asciiTheme="minorHAnsi" w:hAnsiTheme="minorHAnsi"/>
          <w:b/>
          <w:szCs w:val="24"/>
        </w:rPr>
        <w:t xml:space="preserve">Database Compiler </w:t>
      </w:r>
      <w:r w:rsidRPr="00D23114">
        <w:rPr>
          <w:rFonts w:asciiTheme="minorHAnsi" w:hAnsiTheme="minorHAnsi"/>
          <w:szCs w:val="24"/>
        </w:rPr>
        <w:t xml:space="preserve">(Casual) – Australian Pollen and Spore Atlas, Archaeology and Natural History, Research School of Pacific and Asian Studies, </w:t>
      </w:r>
      <w:proofErr w:type="gramStart"/>
      <w:r w:rsidR="0083160C" w:rsidRPr="00D23114">
        <w:rPr>
          <w:rFonts w:asciiTheme="minorHAnsi" w:hAnsiTheme="minorHAnsi"/>
          <w:szCs w:val="24"/>
        </w:rPr>
        <w:t>The</w:t>
      </w:r>
      <w:proofErr w:type="gramEnd"/>
      <w:r w:rsidR="0083160C" w:rsidRPr="00D23114">
        <w:rPr>
          <w:rFonts w:asciiTheme="minorHAnsi" w:hAnsiTheme="minorHAnsi"/>
          <w:szCs w:val="24"/>
        </w:rPr>
        <w:t> </w:t>
      </w:r>
      <w:r w:rsidRPr="00D23114">
        <w:rPr>
          <w:rFonts w:asciiTheme="minorHAnsi" w:hAnsiTheme="minorHAnsi"/>
          <w:szCs w:val="24"/>
        </w:rPr>
        <w:t>Australian National University</w:t>
      </w:r>
    </w:p>
    <w:p w:rsidR="006A756F" w:rsidRPr="00D23114" w:rsidRDefault="00802D33" w:rsidP="002E6404">
      <w:pPr>
        <w:spacing w:after="0" w:line="240" w:lineRule="auto"/>
        <w:rPr>
          <w:rFonts w:asciiTheme="minorHAnsi" w:hAnsiTheme="minorHAnsi"/>
          <w:i/>
          <w:szCs w:val="24"/>
        </w:rPr>
      </w:pPr>
      <w:r w:rsidRPr="00D23114">
        <w:rPr>
          <w:rFonts w:asciiTheme="minorHAnsi" w:hAnsiTheme="minorHAnsi"/>
          <w:i/>
          <w:szCs w:val="24"/>
        </w:rPr>
        <w:t>Duties i</w:t>
      </w:r>
      <w:r w:rsidR="006A756F" w:rsidRPr="00D23114">
        <w:rPr>
          <w:rFonts w:asciiTheme="minorHAnsi" w:hAnsiTheme="minorHAnsi"/>
          <w:i/>
          <w:szCs w:val="24"/>
        </w:rPr>
        <w:t>ncluded:</w:t>
      </w:r>
    </w:p>
    <w:p w:rsidR="006A756F" w:rsidRPr="00D23114" w:rsidRDefault="006A756F" w:rsidP="00D23114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 xml:space="preserve">Entering the information, such as species name, family name and locality of over 12000 pollen cards into a FileMaker Pro database which was then made available online at </w:t>
      </w:r>
      <w:r w:rsidR="008400B3" w:rsidRPr="00D23114">
        <w:rPr>
          <w:rFonts w:asciiTheme="minorHAnsi" w:hAnsiTheme="minorHAnsi"/>
          <w:szCs w:val="24"/>
        </w:rPr>
        <w:t>http://apsa.anu.edu.au/</w:t>
      </w:r>
      <w:r w:rsidR="00802D33" w:rsidRPr="00D23114">
        <w:rPr>
          <w:rFonts w:asciiTheme="minorHAnsi" w:hAnsiTheme="minorHAnsi"/>
          <w:szCs w:val="24"/>
        </w:rPr>
        <w:t xml:space="preserve"> </w:t>
      </w:r>
    </w:p>
    <w:p w:rsidR="008D2748" w:rsidRPr="00D23114" w:rsidRDefault="008D2748" w:rsidP="002E6404">
      <w:pPr>
        <w:spacing w:after="0" w:line="240" w:lineRule="auto"/>
        <w:rPr>
          <w:rFonts w:asciiTheme="minorHAnsi" w:hAnsiTheme="minorHAnsi"/>
          <w:b/>
          <w:szCs w:val="24"/>
        </w:rPr>
      </w:pPr>
    </w:p>
    <w:p w:rsidR="006A756F" w:rsidRPr="00D23114" w:rsidRDefault="006A756F" w:rsidP="002E6404">
      <w:pPr>
        <w:spacing w:after="0" w:line="240" w:lineRule="auto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>Aug</w:t>
      </w:r>
      <w:r w:rsidR="0083160C" w:rsidRPr="00D23114">
        <w:rPr>
          <w:rFonts w:asciiTheme="minorHAnsi" w:hAnsiTheme="minorHAnsi"/>
          <w:szCs w:val="24"/>
        </w:rPr>
        <w:t>ust</w:t>
      </w:r>
      <w:r w:rsidRPr="00D23114">
        <w:rPr>
          <w:rFonts w:asciiTheme="minorHAnsi" w:hAnsiTheme="minorHAnsi"/>
          <w:szCs w:val="24"/>
        </w:rPr>
        <w:t xml:space="preserve"> 2004 – Jan</w:t>
      </w:r>
      <w:r w:rsidR="0083160C" w:rsidRPr="00D23114">
        <w:rPr>
          <w:rFonts w:asciiTheme="minorHAnsi" w:hAnsiTheme="minorHAnsi"/>
          <w:szCs w:val="24"/>
        </w:rPr>
        <w:t>uary</w:t>
      </w:r>
      <w:r w:rsidRPr="00D23114">
        <w:rPr>
          <w:rFonts w:asciiTheme="minorHAnsi" w:hAnsiTheme="minorHAnsi"/>
          <w:szCs w:val="24"/>
        </w:rPr>
        <w:t xml:space="preserve"> 2006</w:t>
      </w:r>
      <w:r w:rsidR="00D23114">
        <w:rPr>
          <w:rFonts w:asciiTheme="minorHAnsi" w:hAnsiTheme="minorHAnsi"/>
          <w:b/>
          <w:szCs w:val="24"/>
        </w:rPr>
        <w:t xml:space="preserve">: </w:t>
      </w:r>
      <w:r w:rsidRPr="00D23114">
        <w:rPr>
          <w:rFonts w:asciiTheme="minorHAnsi" w:hAnsiTheme="minorHAnsi"/>
          <w:b/>
          <w:bCs/>
          <w:szCs w:val="24"/>
        </w:rPr>
        <w:t>Technical Officer</w:t>
      </w:r>
      <w:r w:rsidRPr="00D23114">
        <w:rPr>
          <w:rFonts w:asciiTheme="minorHAnsi" w:hAnsiTheme="minorHAnsi"/>
          <w:b/>
          <w:szCs w:val="24"/>
        </w:rPr>
        <w:t xml:space="preserve"> </w:t>
      </w:r>
      <w:r w:rsidR="008D2748" w:rsidRPr="00D23114">
        <w:rPr>
          <w:rFonts w:asciiTheme="minorHAnsi" w:hAnsiTheme="minorHAnsi"/>
          <w:bCs/>
          <w:szCs w:val="24"/>
        </w:rPr>
        <w:t>(Casual)</w:t>
      </w:r>
      <w:r w:rsidRPr="00D23114">
        <w:rPr>
          <w:rFonts w:asciiTheme="minorHAnsi" w:hAnsiTheme="minorHAnsi"/>
          <w:bCs/>
          <w:szCs w:val="24"/>
        </w:rPr>
        <w:t xml:space="preserve">: </w:t>
      </w:r>
      <w:proofErr w:type="spellStart"/>
      <w:r w:rsidRPr="00D23114">
        <w:rPr>
          <w:rFonts w:asciiTheme="minorHAnsi" w:hAnsiTheme="minorHAnsi"/>
          <w:bCs/>
          <w:szCs w:val="24"/>
        </w:rPr>
        <w:t>Silviscan</w:t>
      </w:r>
      <w:proofErr w:type="spellEnd"/>
      <w:r w:rsidRPr="00D23114">
        <w:rPr>
          <w:rFonts w:asciiTheme="minorHAnsi" w:hAnsiTheme="minorHAnsi"/>
          <w:bCs/>
          <w:szCs w:val="24"/>
        </w:rPr>
        <w:t xml:space="preserve"> and Primary Wood Product Units (Clayton)</w:t>
      </w:r>
      <w:r w:rsidR="008D2748" w:rsidRPr="00D23114">
        <w:rPr>
          <w:rFonts w:asciiTheme="minorHAnsi" w:hAnsiTheme="minorHAnsi"/>
          <w:bCs/>
          <w:szCs w:val="24"/>
        </w:rPr>
        <w:t>, CSIRO Forestry and Forest Products</w:t>
      </w:r>
    </w:p>
    <w:p w:rsidR="00802D33" w:rsidRPr="00D23114" w:rsidRDefault="006A756F" w:rsidP="002E6404">
      <w:pPr>
        <w:spacing w:after="0" w:line="240" w:lineRule="auto"/>
        <w:rPr>
          <w:rFonts w:asciiTheme="minorHAnsi" w:hAnsiTheme="minorHAnsi"/>
          <w:i/>
          <w:szCs w:val="24"/>
        </w:rPr>
      </w:pPr>
      <w:r w:rsidRPr="00D23114">
        <w:rPr>
          <w:rFonts w:asciiTheme="minorHAnsi" w:hAnsiTheme="minorHAnsi"/>
          <w:i/>
          <w:szCs w:val="24"/>
        </w:rPr>
        <w:t>Duties included:</w:t>
      </w:r>
    </w:p>
    <w:p w:rsidR="008D2748" w:rsidRPr="00D23114" w:rsidRDefault="0083160C" w:rsidP="00D23114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>R</w:t>
      </w:r>
      <w:r w:rsidR="006A756F" w:rsidRPr="00D23114">
        <w:rPr>
          <w:rFonts w:asciiTheme="minorHAnsi" w:hAnsiTheme="minorHAnsi"/>
          <w:szCs w:val="24"/>
        </w:rPr>
        <w:t xml:space="preserve">unning the </w:t>
      </w:r>
      <w:proofErr w:type="spellStart"/>
      <w:r w:rsidR="006A756F" w:rsidRPr="00D23114">
        <w:rPr>
          <w:rFonts w:asciiTheme="minorHAnsi" w:hAnsiTheme="minorHAnsi"/>
          <w:szCs w:val="24"/>
        </w:rPr>
        <w:t>Silviscan</w:t>
      </w:r>
      <w:proofErr w:type="spellEnd"/>
      <w:r w:rsidR="006A756F" w:rsidRPr="00D23114">
        <w:rPr>
          <w:rFonts w:asciiTheme="minorHAnsi" w:hAnsiTheme="minorHAnsi"/>
          <w:szCs w:val="24"/>
        </w:rPr>
        <w:t xml:space="preserve"> 1 and 2 systems testing wood samples for density and flexibility.</w:t>
      </w:r>
    </w:p>
    <w:p w:rsidR="008D2748" w:rsidRPr="00D23114" w:rsidRDefault="006A756F" w:rsidP="00D23114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lastRenderedPageBreak/>
        <w:t xml:space="preserve">Preparing wood samples for use in the </w:t>
      </w:r>
      <w:proofErr w:type="spellStart"/>
      <w:r w:rsidRPr="00D23114">
        <w:rPr>
          <w:rFonts w:asciiTheme="minorHAnsi" w:hAnsiTheme="minorHAnsi"/>
          <w:szCs w:val="24"/>
        </w:rPr>
        <w:t>Silviscan</w:t>
      </w:r>
      <w:proofErr w:type="spellEnd"/>
      <w:r w:rsidRPr="00D23114">
        <w:rPr>
          <w:rFonts w:asciiTheme="minorHAnsi" w:hAnsiTheme="minorHAnsi"/>
          <w:szCs w:val="24"/>
        </w:rPr>
        <w:t xml:space="preserve"> systems, including twin-blading, gluing, polishing and </w:t>
      </w:r>
      <w:r w:rsidR="008D2748" w:rsidRPr="00D23114">
        <w:rPr>
          <w:rFonts w:asciiTheme="minorHAnsi" w:hAnsiTheme="minorHAnsi"/>
          <w:szCs w:val="24"/>
        </w:rPr>
        <w:t>labeling</w:t>
      </w:r>
      <w:r w:rsidRPr="00D23114">
        <w:rPr>
          <w:rFonts w:asciiTheme="minorHAnsi" w:hAnsiTheme="minorHAnsi"/>
          <w:szCs w:val="24"/>
        </w:rPr>
        <w:t>.</w:t>
      </w:r>
      <w:r w:rsidR="00802D33" w:rsidRPr="00D23114">
        <w:rPr>
          <w:rFonts w:asciiTheme="minorHAnsi" w:hAnsiTheme="minorHAnsi"/>
          <w:szCs w:val="24"/>
        </w:rPr>
        <w:t xml:space="preserve"> </w:t>
      </w:r>
    </w:p>
    <w:p w:rsidR="008D2748" w:rsidRPr="00D23114" w:rsidRDefault="00814099" w:rsidP="00D23114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asciiTheme="minorHAnsi" w:hAnsiTheme="minorHAnsi"/>
          <w:bCs/>
          <w:szCs w:val="24"/>
        </w:rPr>
      </w:pPr>
      <w:r w:rsidRPr="00D23114">
        <w:rPr>
          <w:rFonts w:asciiTheme="minorHAnsi" w:hAnsiTheme="minorHAnsi"/>
          <w:bCs/>
          <w:szCs w:val="24"/>
        </w:rPr>
        <w:t xml:space="preserve">Acoustic testing of wood samples and entering results into </w:t>
      </w:r>
      <w:r w:rsidRPr="00D23114">
        <w:rPr>
          <w:rFonts w:asciiTheme="minorHAnsi" w:hAnsiTheme="minorHAnsi"/>
          <w:i/>
          <w:iCs/>
          <w:szCs w:val="24"/>
        </w:rPr>
        <w:t>Excel</w:t>
      </w:r>
      <w:r w:rsidRPr="00D23114">
        <w:rPr>
          <w:rFonts w:asciiTheme="minorHAnsi" w:hAnsiTheme="minorHAnsi"/>
          <w:szCs w:val="24"/>
        </w:rPr>
        <w:t xml:space="preserve"> spreadsheets. </w:t>
      </w:r>
      <w:r w:rsidRPr="00D23114">
        <w:rPr>
          <w:rFonts w:asciiTheme="minorHAnsi" w:hAnsiTheme="minorHAnsi"/>
          <w:bCs/>
          <w:szCs w:val="24"/>
        </w:rPr>
        <w:t>Acquisition of digital images of wood samples.</w:t>
      </w:r>
    </w:p>
    <w:p w:rsidR="00C46E48" w:rsidRPr="00D23114" w:rsidRDefault="006A756F" w:rsidP="00D23114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asciiTheme="minorHAnsi" w:hAnsiTheme="minorHAnsi"/>
          <w:bCs/>
          <w:szCs w:val="24"/>
        </w:rPr>
      </w:pPr>
      <w:r w:rsidRPr="00D23114">
        <w:rPr>
          <w:rFonts w:asciiTheme="minorHAnsi" w:hAnsiTheme="minorHAnsi"/>
          <w:bCs/>
          <w:szCs w:val="24"/>
        </w:rPr>
        <w:t>Correlating image analysis data for its use in final reports.</w:t>
      </w:r>
    </w:p>
    <w:p w:rsidR="006A756F" w:rsidRPr="00D23114" w:rsidRDefault="006A756F" w:rsidP="008D2748">
      <w:pPr>
        <w:spacing w:after="0" w:line="240" w:lineRule="auto"/>
        <w:rPr>
          <w:rFonts w:asciiTheme="minorHAnsi" w:hAnsiTheme="minorHAnsi"/>
          <w:b/>
          <w:szCs w:val="24"/>
        </w:rPr>
      </w:pPr>
    </w:p>
    <w:p w:rsidR="006A756F" w:rsidRPr="00D23114" w:rsidRDefault="006A756F" w:rsidP="002E6404">
      <w:pPr>
        <w:tabs>
          <w:tab w:val="left" w:pos="1928"/>
        </w:tabs>
        <w:spacing w:after="0" w:line="240" w:lineRule="auto"/>
        <w:rPr>
          <w:rFonts w:asciiTheme="minorHAnsi" w:hAnsiTheme="minorHAnsi"/>
          <w:bCs/>
          <w:szCs w:val="24"/>
        </w:rPr>
      </w:pPr>
      <w:r w:rsidRPr="00D23114">
        <w:rPr>
          <w:rFonts w:asciiTheme="minorHAnsi" w:hAnsiTheme="minorHAnsi"/>
          <w:szCs w:val="24"/>
        </w:rPr>
        <w:t>Jan</w:t>
      </w:r>
      <w:r w:rsidR="0083160C" w:rsidRPr="00D23114">
        <w:rPr>
          <w:rFonts w:asciiTheme="minorHAnsi" w:hAnsiTheme="minorHAnsi"/>
          <w:szCs w:val="24"/>
        </w:rPr>
        <w:t>uary</w:t>
      </w:r>
      <w:r w:rsidRPr="00D23114">
        <w:rPr>
          <w:rFonts w:asciiTheme="minorHAnsi" w:hAnsiTheme="minorHAnsi"/>
          <w:szCs w:val="24"/>
        </w:rPr>
        <w:t xml:space="preserve"> – Feb</w:t>
      </w:r>
      <w:r w:rsidR="0083160C" w:rsidRPr="00D23114">
        <w:rPr>
          <w:rFonts w:asciiTheme="minorHAnsi" w:hAnsiTheme="minorHAnsi"/>
          <w:szCs w:val="24"/>
        </w:rPr>
        <w:t>ruary</w:t>
      </w:r>
      <w:r w:rsidRPr="00D23114">
        <w:rPr>
          <w:rFonts w:asciiTheme="minorHAnsi" w:hAnsiTheme="minorHAnsi"/>
          <w:szCs w:val="24"/>
        </w:rPr>
        <w:t xml:space="preserve"> 2004:</w:t>
      </w:r>
      <w:r w:rsidR="00D23114" w:rsidRPr="00D23114">
        <w:rPr>
          <w:rFonts w:asciiTheme="minorHAnsi" w:hAnsiTheme="minorHAnsi"/>
          <w:b/>
          <w:szCs w:val="24"/>
        </w:rPr>
        <w:t xml:space="preserve"> </w:t>
      </w:r>
      <w:r w:rsidRPr="00D23114">
        <w:rPr>
          <w:rFonts w:asciiTheme="minorHAnsi" w:hAnsiTheme="minorHAnsi"/>
          <w:b/>
          <w:bCs/>
          <w:szCs w:val="24"/>
        </w:rPr>
        <w:t>Student Botanical Internship Program</w:t>
      </w:r>
      <w:r w:rsidR="00C46E48" w:rsidRPr="00D23114">
        <w:rPr>
          <w:rFonts w:asciiTheme="minorHAnsi" w:hAnsiTheme="minorHAnsi"/>
          <w:b/>
          <w:szCs w:val="24"/>
        </w:rPr>
        <w:t xml:space="preserve">: </w:t>
      </w:r>
      <w:r w:rsidRPr="00D23114">
        <w:rPr>
          <w:rFonts w:asciiTheme="minorHAnsi" w:hAnsiTheme="minorHAnsi"/>
          <w:bCs/>
          <w:szCs w:val="24"/>
        </w:rPr>
        <w:t>Centre for Plant Biodiversity Research and Australian National Botanical Gardens</w:t>
      </w:r>
    </w:p>
    <w:p w:rsidR="006A756F" w:rsidRPr="00D23114" w:rsidRDefault="006A756F" w:rsidP="002E6404">
      <w:pPr>
        <w:spacing w:after="0" w:line="240" w:lineRule="auto"/>
        <w:rPr>
          <w:rFonts w:asciiTheme="minorHAnsi" w:hAnsiTheme="minorHAnsi"/>
          <w:bCs/>
          <w:szCs w:val="24"/>
        </w:rPr>
      </w:pPr>
      <w:r w:rsidRPr="00D23114">
        <w:rPr>
          <w:rFonts w:asciiTheme="minorHAnsi" w:hAnsiTheme="minorHAnsi"/>
          <w:bCs/>
          <w:szCs w:val="24"/>
        </w:rPr>
        <w:t>Duties included:</w:t>
      </w:r>
    </w:p>
    <w:p w:rsidR="00C46E48" w:rsidRPr="00D23114" w:rsidRDefault="006A756F" w:rsidP="00D23114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/>
          <w:bCs/>
          <w:szCs w:val="24"/>
        </w:rPr>
      </w:pPr>
      <w:r w:rsidRPr="00D23114">
        <w:rPr>
          <w:rFonts w:asciiTheme="minorHAnsi" w:hAnsiTheme="minorHAnsi"/>
          <w:bCs/>
          <w:szCs w:val="24"/>
        </w:rPr>
        <w:t>Identifying plants in the field using plant identifica</w:t>
      </w:r>
      <w:r w:rsidR="00802D33" w:rsidRPr="00D23114">
        <w:rPr>
          <w:rFonts w:asciiTheme="minorHAnsi" w:hAnsiTheme="minorHAnsi"/>
          <w:bCs/>
          <w:szCs w:val="24"/>
        </w:rPr>
        <w:t>t</w:t>
      </w:r>
      <w:r w:rsidRPr="00D23114">
        <w:rPr>
          <w:rFonts w:asciiTheme="minorHAnsi" w:hAnsiTheme="minorHAnsi"/>
          <w:bCs/>
          <w:szCs w:val="24"/>
        </w:rPr>
        <w:t>ion keys.</w:t>
      </w:r>
    </w:p>
    <w:p w:rsidR="00C46E48" w:rsidRPr="00D23114" w:rsidRDefault="006A756F" w:rsidP="00D23114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/>
          <w:bCs/>
          <w:szCs w:val="24"/>
        </w:rPr>
      </w:pPr>
      <w:r w:rsidRPr="00D23114">
        <w:rPr>
          <w:rFonts w:asciiTheme="minorHAnsi" w:hAnsiTheme="minorHAnsi"/>
          <w:bCs/>
          <w:szCs w:val="24"/>
        </w:rPr>
        <w:t>Incorporating herbarium sp</w:t>
      </w:r>
      <w:r w:rsidR="00802D33" w:rsidRPr="00D23114">
        <w:rPr>
          <w:rFonts w:asciiTheme="minorHAnsi" w:hAnsiTheme="minorHAnsi"/>
          <w:bCs/>
          <w:szCs w:val="24"/>
        </w:rPr>
        <w:t>e</w:t>
      </w:r>
      <w:r w:rsidR="00C46E48" w:rsidRPr="00D23114">
        <w:rPr>
          <w:rFonts w:asciiTheme="minorHAnsi" w:hAnsiTheme="minorHAnsi"/>
          <w:bCs/>
          <w:szCs w:val="24"/>
        </w:rPr>
        <w:t>cimens back into the herbarium.</w:t>
      </w:r>
    </w:p>
    <w:p w:rsidR="00C46E48" w:rsidRPr="00D23114" w:rsidRDefault="006A756F" w:rsidP="00D23114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/>
          <w:bCs/>
          <w:szCs w:val="24"/>
        </w:rPr>
      </w:pPr>
      <w:r w:rsidRPr="00D23114">
        <w:rPr>
          <w:rFonts w:asciiTheme="minorHAnsi" w:hAnsiTheme="minorHAnsi"/>
          <w:bCs/>
          <w:szCs w:val="24"/>
        </w:rPr>
        <w:t>Re-</w:t>
      </w:r>
      <w:r w:rsidR="00C46E48" w:rsidRPr="00D23114">
        <w:rPr>
          <w:rFonts w:asciiTheme="minorHAnsi" w:hAnsiTheme="minorHAnsi"/>
          <w:bCs/>
          <w:szCs w:val="24"/>
        </w:rPr>
        <w:t>labeling</w:t>
      </w:r>
      <w:r w:rsidRPr="00D23114">
        <w:rPr>
          <w:rFonts w:asciiTheme="minorHAnsi" w:hAnsiTheme="minorHAnsi"/>
          <w:bCs/>
          <w:szCs w:val="24"/>
        </w:rPr>
        <w:t xml:space="preserve"> orchid spirit collections and re-</w:t>
      </w:r>
      <w:r w:rsidR="00814099" w:rsidRPr="00D23114">
        <w:rPr>
          <w:rFonts w:asciiTheme="minorHAnsi" w:hAnsiTheme="minorHAnsi"/>
          <w:bCs/>
          <w:szCs w:val="24"/>
        </w:rPr>
        <w:t>incorporating</w:t>
      </w:r>
      <w:r w:rsidRPr="00D23114">
        <w:rPr>
          <w:rFonts w:asciiTheme="minorHAnsi" w:hAnsiTheme="minorHAnsi"/>
          <w:bCs/>
          <w:szCs w:val="24"/>
        </w:rPr>
        <w:t xml:space="preserve"> them b</w:t>
      </w:r>
      <w:r w:rsidR="00C46E48" w:rsidRPr="00D23114">
        <w:rPr>
          <w:rFonts w:asciiTheme="minorHAnsi" w:hAnsiTheme="minorHAnsi"/>
          <w:bCs/>
          <w:szCs w:val="24"/>
        </w:rPr>
        <w:t>ack into the spirit collection.</w:t>
      </w:r>
    </w:p>
    <w:p w:rsidR="00C46E48" w:rsidRPr="00D23114" w:rsidRDefault="006A756F" w:rsidP="00D23114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/>
          <w:bCs/>
          <w:szCs w:val="24"/>
        </w:rPr>
      </w:pPr>
      <w:r w:rsidRPr="00D23114">
        <w:rPr>
          <w:rFonts w:asciiTheme="minorHAnsi" w:hAnsiTheme="minorHAnsi"/>
          <w:bCs/>
          <w:szCs w:val="24"/>
        </w:rPr>
        <w:t>Mounting new herbarium specimens to be included in the herbariu</w:t>
      </w:r>
      <w:r w:rsidR="00C46E48" w:rsidRPr="00D23114">
        <w:rPr>
          <w:rFonts w:asciiTheme="minorHAnsi" w:hAnsiTheme="minorHAnsi"/>
          <w:bCs/>
          <w:szCs w:val="24"/>
        </w:rPr>
        <w:t>m.</w:t>
      </w:r>
    </w:p>
    <w:p w:rsidR="00C46E48" w:rsidRPr="00D23114" w:rsidRDefault="006A756F" w:rsidP="00D23114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/>
          <w:bCs/>
          <w:szCs w:val="24"/>
        </w:rPr>
      </w:pPr>
      <w:r w:rsidRPr="00D23114">
        <w:rPr>
          <w:rFonts w:asciiTheme="minorHAnsi" w:hAnsiTheme="minorHAnsi"/>
          <w:bCs/>
          <w:szCs w:val="24"/>
        </w:rPr>
        <w:t>Dismountin</w:t>
      </w:r>
      <w:r w:rsidR="00814099" w:rsidRPr="00D23114">
        <w:rPr>
          <w:rFonts w:asciiTheme="minorHAnsi" w:hAnsiTheme="minorHAnsi"/>
          <w:bCs/>
          <w:szCs w:val="24"/>
        </w:rPr>
        <w:t>g old specimens and identifying</w:t>
      </w:r>
      <w:r w:rsidRPr="00D23114">
        <w:rPr>
          <w:rFonts w:asciiTheme="minorHAnsi" w:hAnsiTheme="minorHAnsi"/>
          <w:bCs/>
          <w:szCs w:val="24"/>
        </w:rPr>
        <w:t xml:space="preserve"> latitude and longitude co-ordinates from locality descriptions.</w:t>
      </w:r>
      <w:r w:rsidR="00802D33" w:rsidRPr="00D23114">
        <w:rPr>
          <w:rFonts w:asciiTheme="minorHAnsi" w:hAnsiTheme="minorHAnsi"/>
          <w:bCs/>
          <w:szCs w:val="24"/>
        </w:rPr>
        <w:t xml:space="preserve"> </w:t>
      </w:r>
      <w:r w:rsidRPr="00D23114">
        <w:rPr>
          <w:rFonts w:asciiTheme="minorHAnsi" w:hAnsiTheme="minorHAnsi"/>
          <w:bCs/>
          <w:szCs w:val="24"/>
        </w:rPr>
        <w:t>Sampling plants</w:t>
      </w:r>
      <w:r w:rsidR="00C46E48" w:rsidRPr="00D23114">
        <w:rPr>
          <w:rFonts w:asciiTheme="minorHAnsi" w:hAnsiTheme="minorHAnsi"/>
          <w:bCs/>
          <w:szCs w:val="24"/>
        </w:rPr>
        <w:t xml:space="preserve"> for pressing in the herbarium.</w:t>
      </w:r>
    </w:p>
    <w:p w:rsidR="00C46E48" w:rsidRPr="00D23114" w:rsidRDefault="006A756F" w:rsidP="00D23114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/>
          <w:bCs/>
          <w:szCs w:val="24"/>
        </w:rPr>
      </w:pPr>
      <w:r w:rsidRPr="00D23114">
        <w:rPr>
          <w:rFonts w:asciiTheme="minorHAnsi" w:hAnsiTheme="minorHAnsi"/>
          <w:bCs/>
          <w:szCs w:val="24"/>
        </w:rPr>
        <w:t>Scanning botanical line art drawings and then data basing them to be used as a prototype for their inclusion in the Aust</w:t>
      </w:r>
      <w:r w:rsidR="00C46E48" w:rsidRPr="00D23114">
        <w:rPr>
          <w:rFonts w:asciiTheme="minorHAnsi" w:hAnsiTheme="minorHAnsi"/>
          <w:bCs/>
          <w:szCs w:val="24"/>
        </w:rPr>
        <w:t>ralian Virtual Herbarium (AVH).</w:t>
      </w:r>
    </w:p>
    <w:p w:rsidR="006A756F" w:rsidRPr="00D23114" w:rsidRDefault="006A756F" w:rsidP="00D23114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bCs/>
          <w:szCs w:val="24"/>
        </w:rPr>
        <w:t>Writing a web page detailing the botany and hort</w:t>
      </w:r>
      <w:r w:rsidR="00802D33" w:rsidRPr="00D23114">
        <w:rPr>
          <w:rFonts w:asciiTheme="minorHAnsi" w:hAnsiTheme="minorHAnsi"/>
          <w:bCs/>
          <w:szCs w:val="24"/>
        </w:rPr>
        <w:t xml:space="preserve">iculture of the Wollemi Pine </w:t>
      </w:r>
      <w:r w:rsidRPr="00D23114">
        <w:rPr>
          <w:rFonts w:asciiTheme="minorHAnsi" w:hAnsiTheme="minorHAnsi"/>
          <w:bCs/>
          <w:szCs w:val="24"/>
        </w:rPr>
        <w:t>(</w:t>
      </w:r>
      <w:r w:rsidR="0083160C" w:rsidRPr="00D23114">
        <w:rPr>
          <w:rFonts w:asciiTheme="minorHAnsi" w:hAnsiTheme="minorHAnsi"/>
          <w:szCs w:val="24"/>
        </w:rPr>
        <w:t>http://www.anbg.gov.au/gnp/interns-2004/wollemia-nobilis.html</w:t>
      </w:r>
      <w:r w:rsidRPr="00D23114">
        <w:rPr>
          <w:rFonts w:asciiTheme="minorHAnsi" w:hAnsiTheme="minorHAnsi"/>
          <w:bCs/>
          <w:szCs w:val="24"/>
        </w:rPr>
        <w:t>).</w:t>
      </w:r>
    </w:p>
    <w:p w:rsidR="001A6831" w:rsidRPr="00D23114" w:rsidRDefault="001A6831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1A6831" w:rsidRPr="00D23114" w:rsidRDefault="001A6831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DD51E9" w:rsidRDefault="00DD51E9" w:rsidP="002E6404">
      <w:pPr>
        <w:spacing w:after="0" w:line="240" w:lineRule="auto"/>
        <w:rPr>
          <w:rFonts w:asciiTheme="minorHAnsi" w:hAnsiTheme="minorHAnsi" w:cs="Calibri"/>
          <w:b/>
          <w:i/>
          <w:szCs w:val="24"/>
          <w:lang w:eastAsia="en-AU"/>
        </w:rPr>
      </w:pPr>
      <w:r w:rsidRPr="00D23114">
        <w:rPr>
          <w:rFonts w:asciiTheme="minorHAnsi" w:hAnsiTheme="minorHAnsi" w:cs="Calibri"/>
          <w:b/>
          <w:i/>
          <w:szCs w:val="24"/>
          <w:lang w:eastAsia="en-AU"/>
        </w:rPr>
        <w:t>Refereed journal articles</w:t>
      </w:r>
    </w:p>
    <w:p w:rsidR="00FC2C9C" w:rsidRPr="00D23114" w:rsidRDefault="00FC2C9C" w:rsidP="00FC2C9C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szCs w:val="24"/>
          <w:lang w:eastAsia="en-AU"/>
        </w:rPr>
        <w:t xml:space="preserve">González-Orozco CE,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Mishler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BD, Miller JT, Laffan SW,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Knerr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N,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Unmack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P, Georges A,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Rosauer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DF, Gruber B </w:t>
      </w:r>
      <w:r w:rsidR="009A424B" w:rsidRPr="00D23114">
        <w:rPr>
          <w:rFonts w:asciiTheme="minorHAnsi" w:hAnsiTheme="minorHAnsi" w:cs="Calibri"/>
          <w:szCs w:val="24"/>
          <w:lang w:eastAsia="en-AU"/>
        </w:rPr>
        <w:t>(</w:t>
      </w:r>
      <w:r w:rsidR="009A424B">
        <w:rPr>
          <w:rFonts w:asciiTheme="minorHAnsi" w:hAnsiTheme="minorHAnsi" w:cs="Calibri"/>
          <w:szCs w:val="24"/>
          <w:lang w:eastAsia="en-AU"/>
        </w:rPr>
        <w:t xml:space="preserve">accepted in </w:t>
      </w:r>
      <w:r w:rsidR="009A424B" w:rsidRPr="00D23114">
        <w:rPr>
          <w:rFonts w:asciiTheme="minorHAnsi" w:hAnsiTheme="minorHAnsi" w:cs="Calibri"/>
          <w:szCs w:val="24"/>
          <w:lang w:eastAsia="en-AU"/>
        </w:rPr>
        <w:t>Ecology and Evolution)</w:t>
      </w:r>
      <w:r w:rsidR="009A424B">
        <w:rPr>
          <w:rFonts w:asciiTheme="minorHAnsi" w:hAnsiTheme="minorHAnsi" w:cs="Calibri"/>
          <w:szCs w:val="24"/>
          <w:lang w:eastAsia="en-AU"/>
        </w:rPr>
        <w:t xml:space="preserve"> </w:t>
      </w:r>
      <w:r w:rsidRPr="00D23114">
        <w:rPr>
          <w:rFonts w:asciiTheme="minorHAnsi" w:hAnsiTheme="minorHAnsi" w:cs="Calibri"/>
          <w:szCs w:val="24"/>
          <w:lang w:eastAsia="en-AU"/>
        </w:rPr>
        <w:t xml:space="preserve">A phylogenetic framework for assessing biodiversity across multiple taxonomic groups: tools for conservation biogeography. </w:t>
      </w:r>
    </w:p>
    <w:p w:rsidR="00FC2C9C" w:rsidRPr="00FC2C9C" w:rsidRDefault="00FC2C9C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FC2C9C" w:rsidRPr="00D23114" w:rsidRDefault="00FC2C9C" w:rsidP="00FC2C9C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szCs w:val="24"/>
          <w:lang w:eastAsia="en-AU"/>
        </w:rPr>
        <w:t xml:space="preserve">Quinn CJ,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Crowden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RK, Brown EA,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Southam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MJ,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Crayn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DM (</w:t>
      </w:r>
      <w:r w:rsidR="008013E1">
        <w:rPr>
          <w:rFonts w:asciiTheme="minorHAnsi" w:hAnsiTheme="minorHAnsi" w:cs="Calibri"/>
          <w:szCs w:val="24"/>
          <w:lang w:eastAsia="en-AU"/>
        </w:rPr>
        <w:t>2015</w:t>
      </w:r>
      <w:r w:rsidRPr="00D23114">
        <w:rPr>
          <w:rFonts w:asciiTheme="minorHAnsi" w:hAnsiTheme="minorHAnsi" w:cs="Calibri"/>
          <w:szCs w:val="24"/>
          <w:lang w:eastAsia="en-AU"/>
        </w:rPr>
        <w:t xml:space="preserve">) A reappraisal of the generic concepts of </w:t>
      </w:r>
      <w:r w:rsidRPr="00D23114">
        <w:rPr>
          <w:rFonts w:asciiTheme="minorHAnsi" w:hAnsiTheme="minorHAnsi" w:cs="Calibri"/>
          <w:i/>
          <w:szCs w:val="24"/>
          <w:lang w:eastAsia="en-AU"/>
        </w:rPr>
        <w:t>Epacris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 w:rsidRPr="00D23114">
        <w:rPr>
          <w:rFonts w:asciiTheme="minorHAnsi" w:hAnsiTheme="minorHAnsi" w:cs="Calibri"/>
          <w:i/>
          <w:szCs w:val="24"/>
          <w:lang w:eastAsia="en-AU"/>
        </w:rPr>
        <w:t>Rupicola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and </w:t>
      </w:r>
      <w:proofErr w:type="spellStart"/>
      <w:r w:rsidRPr="00D23114">
        <w:rPr>
          <w:rFonts w:asciiTheme="minorHAnsi" w:hAnsiTheme="minorHAnsi" w:cs="Calibri"/>
          <w:i/>
          <w:szCs w:val="24"/>
          <w:lang w:eastAsia="en-AU"/>
        </w:rPr>
        <w:t>Budawangia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(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Ericaceae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Epacridoideae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Epacrideae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>) based on phylogenetic analysis of morphological and molecular data.</w:t>
      </w:r>
      <w:r w:rsidR="00CD2AB6">
        <w:rPr>
          <w:rFonts w:asciiTheme="minorHAnsi" w:hAnsiTheme="minorHAnsi" w:cs="Calibri"/>
          <w:szCs w:val="24"/>
          <w:lang w:eastAsia="en-AU"/>
        </w:rPr>
        <w:t xml:space="preserve"> </w:t>
      </w:r>
      <w:r w:rsidR="00CD2AB6" w:rsidRPr="00CD2AB6">
        <w:rPr>
          <w:rFonts w:asciiTheme="minorHAnsi" w:hAnsiTheme="minorHAnsi" w:cs="Calibri"/>
          <w:i/>
          <w:szCs w:val="24"/>
          <w:lang w:eastAsia="en-AU"/>
        </w:rPr>
        <w:t xml:space="preserve">Australian Systematic Botany </w:t>
      </w:r>
      <w:r w:rsidR="00CD2AB6" w:rsidRPr="00CD2AB6">
        <w:rPr>
          <w:rFonts w:asciiTheme="minorHAnsi" w:hAnsiTheme="minorHAnsi" w:cs="Calibri"/>
          <w:szCs w:val="24"/>
          <w:lang w:eastAsia="en-AU"/>
        </w:rPr>
        <w:t>28(1) 63-77</w:t>
      </w:r>
    </w:p>
    <w:p w:rsidR="00FC2C9C" w:rsidRDefault="00FC2C9C" w:rsidP="00FC2C9C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FC2C9C" w:rsidRPr="00D23114" w:rsidRDefault="00FC2C9C" w:rsidP="00FC2C9C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Ho SYW,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Külheim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C, Crisp MD (</w:t>
      </w:r>
      <w:r>
        <w:rPr>
          <w:rFonts w:asciiTheme="minorHAnsi" w:hAnsiTheme="minorHAnsi" w:cs="Calibri"/>
          <w:szCs w:val="24"/>
          <w:lang w:eastAsia="en-AU"/>
        </w:rPr>
        <w:t>2015</w:t>
      </w:r>
      <w:r w:rsidRPr="00D23114">
        <w:rPr>
          <w:rFonts w:asciiTheme="minorHAnsi" w:hAnsiTheme="minorHAnsi" w:cs="Calibri"/>
          <w:szCs w:val="24"/>
          <w:lang w:eastAsia="en-AU"/>
        </w:rPr>
        <w:t xml:space="preserve">) </w:t>
      </w:r>
      <w:r w:rsidRPr="00D23114">
        <w:rPr>
          <w:rFonts w:asciiTheme="minorHAnsi" w:hAnsiTheme="minorHAnsi"/>
          <w:szCs w:val="24"/>
          <w:lang w:val="en-GB"/>
        </w:rPr>
        <w:t>Interpreting the modern distribution of Myrtaceae using a dated molecular phylogeny</w:t>
      </w:r>
      <w:r w:rsidRPr="00D23114">
        <w:rPr>
          <w:rFonts w:asciiTheme="minorHAnsi" w:hAnsiTheme="minorHAnsi" w:cs="Calibri"/>
          <w:szCs w:val="24"/>
          <w:lang w:eastAsia="en-AU"/>
        </w:rPr>
        <w:t>.</w:t>
      </w:r>
      <w:r>
        <w:rPr>
          <w:rFonts w:asciiTheme="minorHAnsi" w:hAnsiTheme="minorHAnsi" w:cs="Calibri"/>
          <w:szCs w:val="24"/>
          <w:lang w:eastAsia="en-AU"/>
        </w:rPr>
        <w:t xml:space="preserve"> </w:t>
      </w:r>
      <w:r w:rsidRPr="00FC2C9C">
        <w:rPr>
          <w:rFonts w:asciiTheme="minorHAnsi" w:hAnsiTheme="minorHAnsi" w:cs="Calibri"/>
          <w:i/>
          <w:szCs w:val="24"/>
          <w:lang w:eastAsia="en-AU"/>
        </w:rPr>
        <w:t xml:space="preserve">Molecular Phylogenetics and Evolution </w:t>
      </w:r>
      <w:r w:rsidRPr="00FC2C9C">
        <w:rPr>
          <w:rFonts w:asciiTheme="minorHAnsi" w:hAnsiTheme="minorHAnsi" w:cs="Calibri"/>
          <w:szCs w:val="24"/>
          <w:lang w:eastAsia="en-AU"/>
        </w:rPr>
        <w:t>93, 29-43</w:t>
      </w:r>
    </w:p>
    <w:p w:rsidR="00FC2C9C" w:rsidRDefault="00FC2C9C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EB1F14" w:rsidRDefault="00EB1F14" w:rsidP="00EB1F14">
      <w:pPr>
        <w:spacing w:after="0" w:line="240" w:lineRule="auto"/>
        <w:rPr>
          <w:rFonts w:asciiTheme="minorHAnsi" w:hAnsiTheme="minorHAnsi" w:cs="Calibri"/>
          <w:i/>
          <w:szCs w:val="24"/>
          <w:lang w:eastAsia="en-AU"/>
        </w:rPr>
      </w:pP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Nagalingum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, N,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Mishler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BD, Gonzalez-Orozco CE,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Knerr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N,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Laffan S and Miller JT (2015) Patterns of endemism and diversity in Australia using a genus level Fern phylogeny. </w:t>
      </w:r>
      <w:r w:rsidRPr="00D23114">
        <w:rPr>
          <w:rFonts w:asciiTheme="minorHAnsi" w:hAnsiTheme="minorHAnsi" w:cs="Calibri"/>
          <w:i/>
          <w:szCs w:val="24"/>
          <w:lang w:eastAsia="en-AU"/>
        </w:rPr>
        <w:t xml:space="preserve">Frontiers in Genetics </w:t>
      </w:r>
      <w:r w:rsidRPr="00D23114">
        <w:rPr>
          <w:rFonts w:asciiTheme="minorHAnsi" w:hAnsiTheme="minorHAnsi"/>
          <w:bCs/>
          <w:szCs w:val="24"/>
        </w:rPr>
        <w:t>6</w:t>
      </w:r>
      <w:r w:rsidRPr="00D23114">
        <w:rPr>
          <w:rFonts w:asciiTheme="minorHAnsi" w:hAnsiTheme="minorHAnsi"/>
          <w:szCs w:val="24"/>
        </w:rPr>
        <w:t>:132</w:t>
      </w:r>
      <w:r w:rsidRPr="00D23114">
        <w:rPr>
          <w:rFonts w:asciiTheme="minorHAnsi" w:hAnsiTheme="minorHAnsi" w:cs="Calibri"/>
          <w:i/>
          <w:szCs w:val="24"/>
          <w:lang w:eastAsia="en-AU"/>
        </w:rPr>
        <w:t xml:space="preserve">. </w:t>
      </w:r>
    </w:p>
    <w:p w:rsidR="00EB1F14" w:rsidRDefault="00EB1F14" w:rsidP="00EB1F14">
      <w:pPr>
        <w:spacing w:after="0" w:line="240" w:lineRule="auto"/>
        <w:rPr>
          <w:rFonts w:asciiTheme="minorHAnsi" w:hAnsiTheme="minorHAnsi"/>
          <w:szCs w:val="24"/>
          <w:lang w:bidi="ar-SA"/>
        </w:rPr>
      </w:pPr>
      <w:r w:rsidRPr="00D23114">
        <w:rPr>
          <w:rFonts w:asciiTheme="minorHAnsi" w:hAnsiTheme="minorHAnsi" w:cs="Calibri"/>
          <w:szCs w:val="24"/>
          <w:lang w:eastAsia="en-AU"/>
        </w:rPr>
        <w:t xml:space="preserve">Pollock LJ,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Rosauer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DF,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Kujala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H, </w:t>
      </w:r>
      <w:proofErr w:type="gramStart"/>
      <w:r w:rsidRPr="00D23114">
        <w:rPr>
          <w:rFonts w:asciiTheme="minorHAnsi" w:hAnsiTheme="minorHAnsi" w:cs="Calibri"/>
          <w:szCs w:val="24"/>
          <w:lang w:eastAsia="en-AU"/>
        </w:rPr>
        <w:t>Crisp</w:t>
      </w:r>
      <w:proofErr w:type="gramEnd"/>
      <w:r w:rsidRPr="00D23114">
        <w:rPr>
          <w:rFonts w:asciiTheme="minorHAnsi" w:hAnsiTheme="minorHAnsi" w:cs="Calibri"/>
          <w:szCs w:val="24"/>
          <w:lang w:eastAsia="en-AU"/>
        </w:rPr>
        <w:t xml:space="preserve"> MD, Miller JT, and McCarthy MA (2015) Phylogenetic diversity meets conservation policy: small areas are key to preserving eucalypt lineages. </w:t>
      </w:r>
      <w:r w:rsidRPr="00D23114">
        <w:rPr>
          <w:rFonts w:asciiTheme="minorHAnsi" w:hAnsiTheme="minorHAnsi" w:cs="Calibri"/>
          <w:i/>
          <w:szCs w:val="24"/>
          <w:lang w:eastAsia="en-AU"/>
        </w:rPr>
        <w:t xml:space="preserve">Philosophical Transactions B </w:t>
      </w:r>
      <w:r w:rsidRPr="00D23114">
        <w:rPr>
          <w:rFonts w:asciiTheme="minorHAnsi" w:hAnsiTheme="minorHAnsi"/>
          <w:szCs w:val="24"/>
          <w:lang w:bidi="ar-SA"/>
        </w:rPr>
        <w:t>370, 20140007</w:t>
      </w:r>
    </w:p>
    <w:p w:rsidR="00EB1F14" w:rsidRPr="00D23114" w:rsidRDefault="00EB1F14" w:rsidP="00EB1F14">
      <w:pPr>
        <w:spacing w:after="0" w:line="240" w:lineRule="auto"/>
        <w:rPr>
          <w:rFonts w:asciiTheme="minorHAnsi" w:hAnsiTheme="minorHAnsi"/>
          <w:szCs w:val="24"/>
          <w:lang w:bidi="ar-SA"/>
        </w:rPr>
      </w:pP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szCs w:val="24"/>
          <w:lang w:eastAsia="en-AU"/>
        </w:rPr>
        <w:t xml:space="preserve">Bui EN,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Miller JT (2014) Salt-and alkaline-tolerance are linked in </w:t>
      </w:r>
      <w:r w:rsidRPr="00D23114">
        <w:rPr>
          <w:rFonts w:asciiTheme="minorHAnsi" w:hAnsiTheme="minorHAnsi" w:cs="Calibri"/>
          <w:i/>
          <w:szCs w:val="24"/>
          <w:lang w:eastAsia="en-AU"/>
        </w:rPr>
        <w:t>Acacia.</w:t>
      </w: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i/>
          <w:szCs w:val="24"/>
          <w:lang w:eastAsia="en-AU"/>
        </w:rPr>
        <w:t>Biology letters</w:t>
      </w:r>
      <w:r w:rsidRPr="00D23114">
        <w:rPr>
          <w:rFonts w:asciiTheme="minorHAnsi" w:hAnsiTheme="minorHAnsi" w:cs="Calibri"/>
          <w:szCs w:val="24"/>
          <w:lang w:eastAsia="en-AU"/>
        </w:rPr>
        <w:t xml:space="preserve"> 10 (7), 20140278</w:t>
      </w:r>
    </w:p>
    <w:p w:rsidR="00EB1F14" w:rsidRDefault="00EB1F14" w:rsidP="00EB1F1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szCs w:val="24"/>
          <w:lang w:eastAsia="en-AU"/>
        </w:rPr>
        <w:lastRenderedPageBreak/>
        <w:t xml:space="preserve">Gonzalez-Orozco CE , </w:t>
      </w:r>
      <w:proofErr w:type="spellStart"/>
      <w:r w:rsidRPr="00D23114">
        <w:rPr>
          <w:rStyle w:val="cit-gray"/>
          <w:rFonts w:asciiTheme="minorHAnsi" w:hAnsiTheme="minorHAnsi"/>
          <w:szCs w:val="24"/>
        </w:rPr>
        <w:t>Ebach</w:t>
      </w:r>
      <w:proofErr w:type="spellEnd"/>
      <w:r w:rsidRPr="00D23114">
        <w:rPr>
          <w:rStyle w:val="cit-gray"/>
          <w:rFonts w:asciiTheme="minorHAnsi" w:hAnsiTheme="minorHAnsi"/>
          <w:szCs w:val="24"/>
        </w:rPr>
        <w:t xml:space="preserve"> MC, Laffan S, </w:t>
      </w:r>
      <w:r w:rsidRPr="00D23114">
        <w:rPr>
          <w:rStyle w:val="cit-gray"/>
          <w:rFonts w:asciiTheme="minorHAnsi" w:hAnsiTheme="minorHAnsi"/>
          <w:b/>
          <w:szCs w:val="24"/>
        </w:rPr>
        <w:t>Thornhill AH</w:t>
      </w:r>
      <w:r w:rsidRPr="00D23114">
        <w:rPr>
          <w:rStyle w:val="cit-gray"/>
          <w:rFonts w:asciiTheme="minorHAnsi" w:hAnsiTheme="minorHAnsi"/>
          <w:szCs w:val="24"/>
        </w:rPr>
        <w:t xml:space="preserve">, </w:t>
      </w:r>
      <w:proofErr w:type="spellStart"/>
      <w:r w:rsidRPr="00D23114">
        <w:rPr>
          <w:rStyle w:val="cit-gray"/>
          <w:rFonts w:asciiTheme="minorHAnsi" w:hAnsiTheme="minorHAnsi"/>
          <w:szCs w:val="24"/>
        </w:rPr>
        <w:t>Knerr</w:t>
      </w:r>
      <w:proofErr w:type="spellEnd"/>
      <w:r w:rsidRPr="00D23114">
        <w:rPr>
          <w:rStyle w:val="cit-gray"/>
          <w:rFonts w:asciiTheme="minorHAnsi" w:hAnsiTheme="minorHAnsi"/>
          <w:szCs w:val="24"/>
        </w:rPr>
        <w:t xml:space="preserve"> N, </w:t>
      </w:r>
      <w:r w:rsidRPr="00D23114">
        <w:rPr>
          <w:rFonts w:asciiTheme="minorHAnsi" w:hAnsiTheme="minorHAnsi"/>
          <w:szCs w:val="24"/>
        </w:rPr>
        <w:t>Schmidt-</w:t>
      </w:r>
      <w:proofErr w:type="spellStart"/>
      <w:r w:rsidRPr="00D23114">
        <w:rPr>
          <w:rFonts w:asciiTheme="minorHAnsi" w:hAnsiTheme="minorHAnsi"/>
          <w:szCs w:val="24"/>
        </w:rPr>
        <w:t>Lebuhn</w:t>
      </w:r>
      <w:proofErr w:type="spellEnd"/>
      <w:r w:rsidRPr="00D23114">
        <w:rPr>
          <w:rFonts w:asciiTheme="minorHAnsi" w:hAnsiTheme="minorHAnsi"/>
          <w:szCs w:val="24"/>
        </w:rPr>
        <w:t xml:space="preserve"> AN, Cargil</w:t>
      </w:r>
      <w:r w:rsidR="002003E9">
        <w:rPr>
          <w:rFonts w:asciiTheme="minorHAnsi" w:hAnsiTheme="minorHAnsi"/>
          <w:szCs w:val="24"/>
        </w:rPr>
        <w:t>l</w:t>
      </w:r>
      <w:r w:rsidRPr="00D23114">
        <w:rPr>
          <w:rFonts w:asciiTheme="minorHAnsi" w:hAnsiTheme="minorHAnsi"/>
          <w:szCs w:val="24"/>
        </w:rPr>
        <w:t xml:space="preserve"> CC, Clements M, </w:t>
      </w:r>
      <w:proofErr w:type="spellStart"/>
      <w:r w:rsidRPr="00D23114">
        <w:rPr>
          <w:rFonts w:asciiTheme="minorHAnsi" w:hAnsiTheme="minorHAnsi"/>
          <w:szCs w:val="24"/>
        </w:rPr>
        <w:t>Nagalingum</w:t>
      </w:r>
      <w:proofErr w:type="spellEnd"/>
      <w:r w:rsidRPr="00D23114">
        <w:rPr>
          <w:rFonts w:asciiTheme="minorHAnsi" w:hAnsiTheme="minorHAnsi"/>
          <w:szCs w:val="24"/>
        </w:rPr>
        <w:t xml:space="preserve"> NS, </w:t>
      </w:r>
      <w:proofErr w:type="spellStart"/>
      <w:r w:rsidRPr="00D23114">
        <w:rPr>
          <w:rFonts w:asciiTheme="minorHAnsi" w:hAnsiTheme="minorHAnsi"/>
          <w:szCs w:val="24"/>
        </w:rPr>
        <w:t>Mishler</w:t>
      </w:r>
      <w:proofErr w:type="spellEnd"/>
      <w:r w:rsidRPr="00D23114">
        <w:rPr>
          <w:rFonts w:asciiTheme="minorHAnsi" w:hAnsiTheme="minorHAnsi"/>
          <w:szCs w:val="24"/>
        </w:rPr>
        <w:t xml:space="preserve"> BD, Miller JT (2014) </w:t>
      </w:r>
      <w:r w:rsidRPr="00D23114">
        <w:rPr>
          <w:rFonts w:asciiTheme="minorHAnsi" w:hAnsiTheme="minorHAnsi" w:cs="Calibri"/>
          <w:szCs w:val="24"/>
          <w:lang w:eastAsia="en-AU"/>
        </w:rPr>
        <w:t xml:space="preserve">Quantifying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Phytogeographical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Regions of Australia Using Geospatial Turnover in Species Composition. </w:t>
      </w:r>
      <w:proofErr w:type="spellStart"/>
      <w:r w:rsidRPr="00D23114">
        <w:rPr>
          <w:rStyle w:val="cit-gray"/>
          <w:rFonts w:asciiTheme="minorHAnsi" w:hAnsiTheme="minorHAnsi"/>
          <w:i/>
          <w:szCs w:val="24"/>
        </w:rPr>
        <w:t>PloS</w:t>
      </w:r>
      <w:proofErr w:type="spellEnd"/>
      <w:r w:rsidRPr="00D23114">
        <w:rPr>
          <w:rStyle w:val="cit-gray"/>
          <w:rFonts w:asciiTheme="minorHAnsi" w:hAnsiTheme="minorHAnsi"/>
          <w:i/>
          <w:szCs w:val="24"/>
        </w:rPr>
        <w:t xml:space="preserve"> one</w:t>
      </w:r>
      <w:r w:rsidRPr="00D23114">
        <w:rPr>
          <w:rStyle w:val="cit-gray"/>
          <w:rFonts w:asciiTheme="minorHAnsi" w:hAnsiTheme="minorHAnsi"/>
          <w:szCs w:val="24"/>
        </w:rPr>
        <w:t>. 9 (3), e92558</w:t>
      </w:r>
    </w:p>
    <w:p w:rsidR="00EB1F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szCs w:val="24"/>
          <w:lang w:eastAsia="en-AU"/>
        </w:rPr>
        <w:t xml:space="preserve">González-Orozco CE 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Knerr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N, Laffan S, Miller JT (2014) Biogeographical regions and phytogeography of the eucalypts. Diversity and Distributions 20 (1), 46-58</w:t>
      </w: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EB1F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Mishler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BD,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Knerr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N, González-Orozco CE,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Laffan S, and Miller JT (2014) Phylogenetic measures of biodiversity and neo-and paleo-endemism in Australian </w:t>
      </w:r>
      <w:r w:rsidRPr="00D23114">
        <w:rPr>
          <w:rFonts w:asciiTheme="minorHAnsi" w:hAnsiTheme="minorHAnsi" w:cs="Calibri"/>
          <w:i/>
          <w:szCs w:val="24"/>
          <w:lang w:eastAsia="en-AU"/>
        </w:rPr>
        <w:t>Acacia</w:t>
      </w:r>
      <w:r w:rsidRPr="00D23114">
        <w:rPr>
          <w:rFonts w:asciiTheme="minorHAnsi" w:hAnsiTheme="minorHAnsi" w:cs="Calibri"/>
          <w:szCs w:val="24"/>
          <w:lang w:eastAsia="en-AU"/>
        </w:rPr>
        <w:t xml:space="preserve">. </w:t>
      </w:r>
      <w:r w:rsidRPr="00D23114">
        <w:rPr>
          <w:rFonts w:asciiTheme="minorHAnsi" w:hAnsiTheme="minorHAnsi" w:cs="Calibri"/>
          <w:i/>
          <w:szCs w:val="24"/>
          <w:lang w:eastAsia="en-AU"/>
        </w:rPr>
        <w:t>Nature Communications</w:t>
      </w:r>
      <w:r w:rsidRPr="00D23114">
        <w:rPr>
          <w:rFonts w:asciiTheme="minorHAnsi" w:hAnsiTheme="minorHAnsi" w:cs="Calibri"/>
          <w:szCs w:val="24"/>
          <w:lang w:eastAsia="en-AU"/>
        </w:rPr>
        <w:t xml:space="preserve"> 5</w:t>
      </w: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szCs w:val="24"/>
          <w:lang w:eastAsia="en-AU"/>
        </w:rPr>
        <w:t xml:space="preserve">Nelson LA, Davies KA,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Scheffer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SJ, Taylor GS, Giblin-Davis RM,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Yeates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DK (2014) An emerging example of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tritrophic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coevolution between flies (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Diptera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: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Fergusoninidae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>) and nematodes (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Nematoda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: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Neotylenchidae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) on Myrtaceae host plants. </w:t>
      </w:r>
      <w:r w:rsidRPr="00D23114">
        <w:rPr>
          <w:rFonts w:asciiTheme="minorHAnsi" w:hAnsiTheme="minorHAnsi"/>
          <w:i/>
          <w:szCs w:val="24"/>
        </w:rPr>
        <w:t xml:space="preserve">Biological Journal of the </w:t>
      </w:r>
      <w:proofErr w:type="spellStart"/>
      <w:r w:rsidRPr="00D23114">
        <w:rPr>
          <w:rFonts w:asciiTheme="minorHAnsi" w:hAnsiTheme="minorHAnsi"/>
          <w:i/>
          <w:szCs w:val="24"/>
        </w:rPr>
        <w:t>Linnean</w:t>
      </w:r>
      <w:proofErr w:type="spellEnd"/>
      <w:r w:rsidRPr="00D23114">
        <w:rPr>
          <w:rFonts w:asciiTheme="minorHAnsi" w:hAnsiTheme="minorHAnsi"/>
          <w:i/>
          <w:szCs w:val="24"/>
        </w:rPr>
        <w:t xml:space="preserve"> Society. </w:t>
      </w:r>
      <w:r w:rsidRPr="00D23114">
        <w:rPr>
          <w:rStyle w:val="cit-gray"/>
          <w:rFonts w:asciiTheme="minorHAnsi" w:hAnsiTheme="minorHAnsi"/>
          <w:szCs w:val="24"/>
        </w:rPr>
        <w:t>111 (4), 699-718</w:t>
      </w: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EB1F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szCs w:val="24"/>
          <w:lang w:eastAsia="en-AU"/>
        </w:rPr>
        <w:t xml:space="preserve">Purcell MF, Nelson LA,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Yeates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DK (2013) Two new species of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Fergusonina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Malloch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gall fly (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Diptera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: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Fergusoninidae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) from leaf bud galls on black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sallee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(</w:t>
      </w:r>
      <w:r w:rsidRPr="00D23114">
        <w:rPr>
          <w:rFonts w:asciiTheme="minorHAnsi" w:hAnsiTheme="minorHAnsi" w:cs="Calibri"/>
          <w:i/>
          <w:szCs w:val="24"/>
          <w:lang w:eastAsia="en-AU"/>
        </w:rPr>
        <w:t xml:space="preserve">Eucalyptus </w:t>
      </w:r>
      <w:proofErr w:type="spellStart"/>
      <w:r w:rsidRPr="00D23114">
        <w:rPr>
          <w:rFonts w:asciiTheme="minorHAnsi" w:hAnsiTheme="minorHAnsi" w:cs="Calibri"/>
          <w:i/>
          <w:szCs w:val="24"/>
          <w:lang w:eastAsia="en-AU"/>
        </w:rPr>
        <w:t>stellulata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>) and manna gum (</w:t>
      </w:r>
      <w:r w:rsidRPr="00D23114">
        <w:rPr>
          <w:rFonts w:asciiTheme="minorHAnsi" w:hAnsiTheme="minorHAnsi" w:cs="Calibri"/>
          <w:i/>
          <w:szCs w:val="24"/>
          <w:lang w:eastAsia="en-AU"/>
        </w:rPr>
        <w:t xml:space="preserve">Eucalyptus </w:t>
      </w:r>
      <w:proofErr w:type="spellStart"/>
      <w:r w:rsidRPr="00D23114">
        <w:rPr>
          <w:rFonts w:asciiTheme="minorHAnsi" w:hAnsiTheme="minorHAnsi" w:cs="Calibri"/>
          <w:i/>
          <w:szCs w:val="24"/>
          <w:lang w:eastAsia="en-AU"/>
        </w:rPr>
        <w:t>viminalis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) </w:t>
      </w:r>
      <w:r w:rsidRPr="00D23114">
        <w:rPr>
          <w:rFonts w:asciiTheme="minorHAnsi" w:hAnsiTheme="minorHAnsi" w:cs="Calibri"/>
          <w:i/>
          <w:szCs w:val="24"/>
          <w:lang w:eastAsia="en-AU"/>
        </w:rPr>
        <w:t>Australian Journal of Entomology</w:t>
      </w:r>
      <w:r w:rsidRPr="00D23114">
        <w:rPr>
          <w:rFonts w:asciiTheme="minorHAnsi" w:hAnsiTheme="minorHAnsi" w:cs="Calibri"/>
          <w:szCs w:val="24"/>
          <w:lang w:eastAsia="en-AU"/>
        </w:rPr>
        <w:t xml:space="preserve"> 52 (4), 363-370</w:t>
      </w:r>
    </w:p>
    <w:p w:rsidR="00EB1F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Yeoh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SH, Ho SYW,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Foley WJ (2013) Regional population expansion in </w:t>
      </w:r>
      <w:r w:rsidRPr="00D23114">
        <w:rPr>
          <w:rFonts w:asciiTheme="minorHAnsi" w:hAnsiTheme="minorHAnsi" w:cs="Calibri"/>
          <w:i/>
          <w:szCs w:val="24"/>
          <w:lang w:eastAsia="en-AU"/>
        </w:rPr>
        <w:t xml:space="preserve">Eucalyptus </w:t>
      </w:r>
      <w:proofErr w:type="spellStart"/>
      <w:r w:rsidRPr="00D23114">
        <w:rPr>
          <w:rFonts w:asciiTheme="minorHAnsi" w:hAnsiTheme="minorHAnsi" w:cs="Calibri"/>
          <w:i/>
          <w:szCs w:val="24"/>
          <w:lang w:eastAsia="en-AU"/>
        </w:rPr>
        <w:t>globulus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>. Molecular Phylogenetics and Evolution 68 (3), 498-501</w:t>
      </w:r>
    </w:p>
    <w:p w:rsidR="00EB1F14" w:rsidRDefault="00EB1F14" w:rsidP="00EB1F1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Crisp MD (2012) Phylogenetic assessment of pollen characters in Myrtaceae. </w:t>
      </w:r>
      <w:r w:rsidRPr="00D23114">
        <w:rPr>
          <w:rFonts w:asciiTheme="minorHAnsi" w:hAnsiTheme="minorHAnsi" w:cs="Calibri"/>
          <w:i/>
          <w:szCs w:val="24"/>
          <w:lang w:eastAsia="en-AU"/>
        </w:rPr>
        <w:t>Australian Systematic Botany</w:t>
      </w:r>
      <w:r w:rsidRPr="00D23114">
        <w:rPr>
          <w:rFonts w:asciiTheme="minorHAnsi" w:hAnsiTheme="minorHAnsi" w:cs="Calibri"/>
          <w:szCs w:val="24"/>
          <w:lang w:eastAsia="en-AU"/>
        </w:rPr>
        <w:t xml:space="preserve">. </w:t>
      </w:r>
      <w:r w:rsidRPr="00D23114">
        <w:rPr>
          <w:rFonts w:asciiTheme="minorHAnsi" w:hAnsiTheme="minorHAnsi" w:cs="Calibri"/>
          <w:b/>
          <w:szCs w:val="24"/>
          <w:lang w:eastAsia="en-AU"/>
        </w:rPr>
        <w:t>25</w:t>
      </w:r>
      <w:r w:rsidRPr="00D23114">
        <w:rPr>
          <w:rFonts w:asciiTheme="minorHAnsi" w:hAnsiTheme="minorHAnsi" w:cs="Calibri"/>
          <w:szCs w:val="24"/>
          <w:lang w:eastAsia="en-AU"/>
        </w:rPr>
        <w:t>(3) 171-187.</w:t>
      </w: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val="en-AU" w:eastAsia="en-AU" w:bidi="ar-SA"/>
        </w:rPr>
        <w:t>Thornhill AH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, Hope G, Craven LA, Crisp MD (2012) Pollen morphology of the Myrtaceae Part 1: Tribes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Eucalypteae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Lophostemoneae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Syncarpieae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Xanthostemoneae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 and subfamily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Psiloxyloideae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. </w:t>
      </w:r>
      <w:r w:rsidRPr="00D23114">
        <w:rPr>
          <w:rFonts w:asciiTheme="minorHAnsi" w:hAnsiTheme="minorHAnsi" w:cs="Calibri"/>
          <w:i/>
          <w:iCs/>
          <w:szCs w:val="24"/>
          <w:lang w:val="en-AU" w:eastAsia="en-AU" w:bidi="ar-SA"/>
        </w:rPr>
        <w:t>Australian Journal of Botany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 </w:t>
      </w:r>
      <w:r w:rsidRPr="00D23114">
        <w:rPr>
          <w:rFonts w:asciiTheme="minorHAnsi" w:hAnsiTheme="minorHAnsi" w:cs="Calibri"/>
          <w:b/>
          <w:bCs/>
          <w:szCs w:val="24"/>
          <w:lang w:val="en-AU" w:eastAsia="en-AU" w:bidi="ar-SA"/>
        </w:rPr>
        <w:t>60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>, 165-199.</w:t>
      </w:r>
    </w:p>
    <w:p w:rsidR="00EB1F14" w:rsidRDefault="00EB1F14" w:rsidP="00EB1F1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val="en-AU" w:eastAsia="en-AU" w:bidi="ar-SA"/>
        </w:rPr>
        <w:t>Thornhill AH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, Hope G, Craven LA, Crisp MD (2012) Pollen Morphology of the Myrtaceae Part 2: Tribes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Backhousieae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Melaleuceae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Metrosidereae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Osbornieae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 and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Syzygieae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. </w:t>
      </w:r>
      <w:r w:rsidRPr="00D23114">
        <w:rPr>
          <w:rFonts w:asciiTheme="minorHAnsi" w:hAnsiTheme="minorHAnsi" w:cs="Calibri"/>
          <w:i/>
          <w:iCs/>
          <w:szCs w:val="24"/>
          <w:lang w:val="en-AU" w:eastAsia="en-AU" w:bidi="ar-SA"/>
        </w:rPr>
        <w:t>Australian Journal of Botany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 </w:t>
      </w:r>
      <w:r w:rsidRPr="00D23114">
        <w:rPr>
          <w:rFonts w:asciiTheme="minorHAnsi" w:hAnsiTheme="minorHAnsi" w:cs="Calibri"/>
          <w:b/>
          <w:bCs/>
          <w:szCs w:val="24"/>
          <w:lang w:val="en-AU" w:eastAsia="en-AU" w:bidi="ar-SA"/>
        </w:rPr>
        <w:t>60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>, 200-224.</w:t>
      </w:r>
    </w:p>
    <w:p w:rsidR="00EB1F14" w:rsidRDefault="00EB1F14" w:rsidP="00EB1F1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val="en-AU" w:eastAsia="en-AU" w:bidi="ar-SA"/>
        </w:rPr>
      </w:pPr>
      <w:r w:rsidRPr="00D23114">
        <w:rPr>
          <w:rFonts w:asciiTheme="minorHAnsi" w:hAnsiTheme="minorHAnsi" w:cs="Calibri"/>
          <w:b/>
          <w:szCs w:val="24"/>
          <w:lang w:val="en-AU" w:eastAsia="en-AU" w:bidi="ar-SA"/>
        </w:rPr>
        <w:t>Thornhill AH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, Hope G, Craven LA, Crisp MD (2012) Pollen Morphology of the Myrtaceae Part 4: Tribes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Kanieae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Myrteae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 and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Tristanieae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. </w:t>
      </w:r>
      <w:r w:rsidRPr="00D23114">
        <w:rPr>
          <w:rFonts w:asciiTheme="minorHAnsi" w:hAnsiTheme="minorHAnsi" w:cs="Calibri"/>
          <w:i/>
          <w:iCs/>
          <w:szCs w:val="24"/>
          <w:lang w:val="en-AU" w:eastAsia="en-AU" w:bidi="ar-SA"/>
        </w:rPr>
        <w:t>Australian Journal of Botany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 </w:t>
      </w:r>
      <w:r w:rsidRPr="00D23114">
        <w:rPr>
          <w:rFonts w:asciiTheme="minorHAnsi" w:hAnsiTheme="minorHAnsi" w:cs="Calibri"/>
          <w:b/>
          <w:bCs/>
          <w:szCs w:val="24"/>
          <w:lang w:val="en-AU" w:eastAsia="en-AU" w:bidi="ar-SA"/>
        </w:rPr>
        <w:t>60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>, 260-289.</w:t>
      </w: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b/>
          <w:szCs w:val="24"/>
          <w:lang w:val="en-AU" w:eastAsia="en-AU" w:bidi="ar-SA"/>
        </w:rPr>
      </w:pP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val="en-AU" w:eastAsia="en-AU" w:bidi="ar-SA"/>
        </w:rPr>
      </w:pPr>
      <w:r w:rsidRPr="00D23114">
        <w:rPr>
          <w:rFonts w:asciiTheme="minorHAnsi" w:hAnsiTheme="minorHAnsi" w:cs="Calibri"/>
          <w:b/>
          <w:szCs w:val="24"/>
          <w:lang w:val="en-AU" w:eastAsia="en-AU" w:bidi="ar-SA"/>
        </w:rPr>
        <w:t>Thornhill AH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Macphail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 M (2012) Fossil myrtaceous pollen as evidence for the evolutionary history of the Myrtaceae: A review of fossil </w:t>
      </w:r>
      <w:proofErr w:type="spellStart"/>
      <w:r w:rsidRPr="00D23114">
        <w:rPr>
          <w:rFonts w:asciiTheme="minorHAnsi" w:hAnsiTheme="minorHAnsi" w:cs="Calibri"/>
          <w:i/>
          <w:iCs/>
          <w:szCs w:val="24"/>
          <w:lang w:val="en-AU" w:eastAsia="en-AU" w:bidi="ar-SA"/>
        </w:rPr>
        <w:t>Myrtaceidites</w:t>
      </w:r>
      <w:proofErr w:type="spellEnd"/>
      <w:r w:rsidRPr="00D23114">
        <w:rPr>
          <w:rFonts w:asciiTheme="minorHAnsi" w:hAnsiTheme="minorHAnsi" w:cs="Calibri"/>
          <w:i/>
          <w:iCs/>
          <w:szCs w:val="24"/>
          <w:lang w:val="en-AU" w:eastAsia="en-AU" w:bidi="ar-SA"/>
        </w:rPr>
        <w:t xml:space="preserve"> 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species. </w:t>
      </w:r>
      <w:r w:rsidRPr="00D23114">
        <w:rPr>
          <w:rFonts w:asciiTheme="minorHAnsi" w:hAnsiTheme="minorHAnsi" w:cs="Calibri"/>
          <w:i/>
          <w:iCs/>
          <w:szCs w:val="24"/>
          <w:lang w:val="en-AU" w:eastAsia="en-AU" w:bidi="ar-SA"/>
        </w:rPr>
        <w:t>Review of Palaeobotany and Palynology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 </w:t>
      </w:r>
      <w:r w:rsidRPr="00D23114">
        <w:rPr>
          <w:rFonts w:asciiTheme="minorHAnsi" w:hAnsiTheme="minorHAnsi" w:cs="Calibri"/>
          <w:b/>
          <w:bCs/>
          <w:szCs w:val="24"/>
          <w:lang w:val="en-AU" w:eastAsia="en-AU" w:bidi="ar-SA"/>
        </w:rPr>
        <w:t>176–177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>, 1–23.</w:t>
      </w:r>
    </w:p>
    <w:p w:rsidR="00EB1F14" w:rsidRDefault="00EB1F14" w:rsidP="00EB1F1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Popple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LW, Carter RJ, Ho SYW, Crisp MD (2012) Are pollen fossils useful for calibrating relaxed molecular clock dating of phylogenies? A comparative study using Myrtaceae. </w:t>
      </w:r>
      <w:r w:rsidRPr="00D23114">
        <w:rPr>
          <w:rFonts w:asciiTheme="minorHAnsi" w:hAnsiTheme="minorHAnsi" w:cs="Calibri"/>
          <w:i/>
          <w:szCs w:val="24"/>
          <w:lang w:eastAsia="en-AU"/>
        </w:rPr>
        <w:t>Molecular Phylogenetics and Evolution</w:t>
      </w:r>
      <w:r w:rsidRPr="00D23114">
        <w:rPr>
          <w:rFonts w:asciiTheme="minorHAnsi" w:hAnsiTheme="minorHAnsi" w:cs="Calibri"/>
          <w:szCs w:val="24"/>
          <w:lang w:eastAsia="en-AU"/>
        </w:rPr>
        <w:t xml:space="preserve"> 63, 15-27.</w:t>
      </w: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EB1F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val="en-AU" w:eastAsia="en-AU" w:bidi="ar-SA"/>
        </w:rPr>
      </w:pPr>
      <w:r w:rsidRPr="00D23114">
        <w:rPr>
          <w:rFonts w:asciiTheme="minorHAnsi" w:hAnsiTheme="minorHAnsi" w:cs="Calibri"/>
          <w:b/>
          <w:szCs w:val="24"/>
          <w:lang w:val="en-AU" w:eastAsia="en-AU" w:bidi="ar-SA"/>
        </w:rPr>
        <w:lastRenderedPageBreak/>
        <w:t>Thornhill AH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, Wilson PG, Drudge J, Hope G, Craven LA, Crisp MD (2012) Pollen Morphology of the Myrtaceae Part 3: Tribes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Chamelaucieae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Leptospermeae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 and </w:t>
      </w:r>
      <w:proofErr w:type="spellStart"/>
      <w:r w:rsidRPr="00D23114">
        <w:rPr>
          <w:rFonts w:asciiTheme="minorHAnsi" w:hAnsiTheme="minorHAnsi" w:cs="Calibri"/>
          <w:szCs w:val="24"/>
          <w:lang w:val="en-AU" w:eastAsia="en-AU" w:bidi="ar-SA"/>
        </w:rPr>
        <w:t>Lindsayomyrteae</w:t>
      </w:r>
      <w:proofErr w:type="spellEnd"/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. </w:t>
      </w:r>
      <w:r w:rsidRPr="00D23114">
        <w:rPr>
          <w:rFonts w:asciiTheme="minorHAnsi" w:hAnsiTheme="minorHAnsi" w:cs="Calibri"/>
          <w:i/>
          <w:iCs/>
          <w:szCs w:val="24"/>
          <w:lang w:val="en-AU" w:eastAsia="en-AU" w:bidi="ar-SA"/>
        </w:rPr>
        <w:t>Australian Journal of Botany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 xml:space="preserve"> </w:t>
      </w:r>
      <w:r w:rsidRPr="00D23114">
        <w:rPr>
          <w:rFonts w:asciiTheme="minorHAnsi" w:hAnsiTheme="minorHAnsi" w:cs="Calibri"/>
          <w:b/>
          <w:bCs/>
          <w:szCs w:val="24"/>
          <w:lang w:val="en-AU" w:eastAsia="en-AU" w:bidi="ar-SA"/>
        </w:rPr>
        <w:t>60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>, 225-259.</w:t>
      </w: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val="en-AU" w:eastAsia="en-AU" w:bidi="ar-SA"/>
        </w:rPr>
      </w:pP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szCs w:val="24"/>
          <w:lang w:eastAsia="en-AU"/>
        </w:rPr>
        <w:t xml:space="preserve">Crisp MD, Burrows GE, Cook LG,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>, Bowman DMJS (2011) Flammable biomes dominated by eucalypts originated at the Cretaceous-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Palaeogene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boundary. </w:t>
      </w:r>
      <w:r w:rsidRPr="00D23114">
        <w:rPr>
          <w:rFonts w:asciiTheme="minorHAnsi" w:hAnsiTheme="minorHAnsi" w:cs="Calibri"/>
          <w:i/>
          <w:szCs w:val="24"/>
          <w:lang w:eastAsia="en-AU"/>
        </w:rPr>
        <w:t xml:space="preserve">Nature Communications </w:t>
      </w:r>
      <w:r w:rsidRPr="00D23114">
        <w:rPr>
          <w:rFonts w:asciiTheme="minorHAnsi" w:hAnsiTheme="minorHAnsi" w:cs="Calibri"/>
          <w:szCs w:val="24"/>
          <w:lang w:eastAsia="en-AU"/>
        </w:rPr>
        <w:t>2, 1-8.</w:t>
      </w:r>
    </w:p>
    <w:p w:rsidR="00EB1F14" w:rsidRDefault="00EB1F14" w:rsidP="00EB1F1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 xml:space="preserve">Thornhill </w:t>
      </w:r>
      <w:r w:rsidRPr="00D23114">
        <w:rPr>
          <w:rFonts w:asciiTheme="minorHAnsi" w:hAnsiTheme="minorHAnsi" w:cs="Calibri"/>
          <w:szCs w:val="24"/>
          <w:lang w:eastAsia="en-AU"/>
        </w:rPr>
        <w:t xml:space="preserve">AH (2010) Can Myrtaceae pollen of the Holocene from Bega Swamp (New South Wales, Australia) be compared with extant taxa? </w:t>
      </w:r>
      <w:r w:rsidRPr="00D23114">
        <w:rPr>
          <w:rFonts w:asciiTheme="minorHAnsi" w:hAnsiTheme="minorHAnsi" w:cs="Calibri"/>
          <w:i/>
          <w:szCs w:val="24"/>
          <w:lang w:eastAsia="en-AU"/>
        </w:rPr>
        <w:t>Terra Australis</w:t>
      </w:r>
      <w:r w:rsidRPr="00D23114">
        <w:rPr>
          <w:rFonts w:asciiTheme="minorHAnsi" w:hAnsiTheme="minorHAnsi" w:cs="Calibri"/>
          <w:szCs w:val="24"/>
          <w:lang w:eastAsia="en-AU"/>
        </w:rPr>
        <w:t xml:space="preserve"> 32, 405-427.</w:t>
      </w: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EB1F14" w:rsidRPr="00D23114" w:rsidRDefault="00EB1F14" w:rsidP="00EB1F1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Harper IS, Hallam ND (2008) The Development of the Digestive Glands and Enzymes in the Pitchers of Three </w:t>
      </w:r>
      <w:r w:rsidRPr="00D23114">
        <w:rPr>
          <w:rFonts w:asciiTheme="minorHAnsi" w:hAnsiTheme="minorHAnsi" w:cs="Calibri"/>
          <w:i/>
          <w:szCs w:val="24"/>
          <w:lang w:eastAsia="en-AU"/>
        </w:rPr>
        <w:t>Nepenthes</w:t>
      </w:r>
      <w:r w:rsidRPr="00D23114">
        <w:rPr>
          <w:rFonts w:asciiTheme="minorHAnsi" w:hAnsiTheme="minorHAnsi" w:cs="Calibri"/>
          <w:szCs w:val="24"/>
          <w:lang w:eastAsia="en-AU"/>
        </w:rPr>
        <w:t xml:space="preserve"> Species: </w:t>
      </w:r>
      <w:r w:rsidRPr="00D23114">
        <w:rPr>
          <w:rFonts w:asciiTheme="minorHAnsi" w:hAnsiTheme="minorHAnsi" w:cs="Calibri"/>
          <w:i/>
          <w:szCs w:val="24"/>
          <w:lang w:eastAsia="en-AU"/>
        </w:rPr>
        <w:t xml:space="preserve">N. </w:t>
      </w:r>
      <w:proofErr w:type="spellStart"/>
      <w:r w:rsidRPr="00D23114">
        <w:rPr>
          <w:rFonts w:asciiTheme="minorHAnsi" w:hAnsiTheme="minorHAnsi" w:cs="Calibri"/>
          <w:i/>
          <w:szCs w:val="24"/>
          <w:lang w:eastAsia="en-AU"/>
        </w:rPr>
        <w:t>alata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r w:rsidRPr="00D23114">
        <w:rPr>
          <w:rFonts w:asciiTheme="minorHAnsi" w:hAnsiTheme="minorHAnsi" w:cs="Calibri"/>
          <w:i/>
          <w:szCs w:val="24"/>
          <w:lang w:eastAsia="en-AU"/>
        </w:rPr>
        <w:t xml:space="preserve">N. </w:t>
      </w:r>
      <w:proofErr w:type="spellStart"/>
      <w:r w:rsidRPr="00D23114">
        <w:rPr>
          <w:rFonts w:asciiTheme="minorHAnsi" w:hAnsiTheme="minorHAnsi" w:cs="Calibri"/>
          <w:i/>
          <w:szCs w:val="24"/>
          <w:lang w:eastAsia="en-AU"/>
        </w:rPr>
        <w:t>tobaica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, and </w:t>
      </w:r>
      <w:r w:rsidRPr="00D23114">
        <w:rPr>
          <w:rFonts w:asciiTheme="minorHAnsi" w:hAnsiTheme="minorHAnsi" w:cs="Calibri"/>
          <w:i/>
          <w:szCs w:val="24"/>
          <w:lang w:eastAsia="en-AU"/>
        </w:rPr>
        <w:t xml:space="preserve">N. </w:t>
      </w:r>
      <w:proofErr w:type="spellStart"/>
      <w:r w:rsidRPr="00D23114">
        <w:rPr>
          <w:rFonts w:asciiTheme="minorHAnsi" w:hAnsiTheme="minorHAnsi" w:cs="Calibri"/>
          <w:i/>
          <w:szCs w:val="24"/>
          <w:lang w:eastAsia="en-AU"/>
        </w:rPr>
        <w:t>ventricosa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(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Nepenthaceae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). </w:t>
      </w:r>
      <w:r w:rsidRPr="00D23114">
        <w:rPr>
          <w:rFonts w:asciiTheme="minorHAnsi" w:hAnsiTheme="minorHAnsi" w:cs="Calibri"/>
          <w:i/>
          <w:szCs w:val="24"/>
          <w:lang w:eastAsia="en-AU"/>
        </w:rPr>
        <w:t>International Journal of Plant Sciences</w:t>
      </w:r>
      <w:r w:rsidRPr="00D23114">
        <w:rPr>
          <w:rFonts w:asciiTheme="minorHAnsi" w:hAnsiTheme="minorHAnsi" w:cs="Calibri"/>
          <w:szCs w:val="24"/>
          <w:lang w:eastAsia="en-AU"/>
        </w:rPr>
        <w:t xml:space="preserve"> 169, 615-624.</w:t>
      </w:r>
    </w:p>
    <w:p w:rsidR="00EB1F14" w:rsidRDefault="00EB1F14" w:rsidP="00EB1F14">
      <w:pPr>
        <w:spacing w:after="0" w:line="240" w:lineRule="auto"/>
        <w:rPr>
          <w:rFonts w:asciiTheme="minorHAnsi" w:hAnsiTheme="minorHAnsi" w:cs="Calibri"/>
          <w:b/>
          <w:szCs w:val="24"/>
          <w:lang w:val="en-AU" w:eastAsia="en-AU" w:bidi="ar-SA"/>
        </w:rPr>
      </w:pPr>
    </w:p>
    <w:p w:rsidR="00FC2C9C" w:rsidRPr="00D23114" w:rsidRDefault="00FC2C9C" w:rsidP="00EB1F14">
      <w:pPr>
        <w:spacing w:after="0" w:line="240" w:lineRule="auto"/>
        <w:rPr>
          <w:rFonts w:asciiTheme="minorHAnsi" w:hAnsiTheme="minorHAnsi" w:cs="Calibri"/>
          <w:b/>
          <w:szCs w:val="24"/>
          <w:lang w:val="en-AU" w:eastAsia="en-AU" w:bidi="ar-SA"/>
        </w:rPr>
      </w:pPr>
    </w:p>
    <w:p w:rsidR="00457FF9" w:rsidRPr="00D23114" w:rsidRDefault="00457FF9" w:rsidP="00457FF9">
      <w:pPr>
        <w:spacing w:after="0" w:line="240" w:lineRule="auto"/>
        <w:rPr>
          <w:rFonts w:asciiTheme="minorHAnsi" w:hAnsiTheme="minorHAnsi" w:cs="Calibri"/>
          <w:b/>
          <w:i/>
          <w:szCs w:val="24"/>
          <w:lang w:eastAsia="en-AU"/>
        </w:rPr>
      </w:pPr>
      <w:r w:rsidRPr="00D23114">
        <w:rPr>
          <w:rFonts w:asciiTheme="minorHAnsi" w:hAnsiTheme="minorHAnsi" w:cs="Calibri"/>
          <w:b/>
          <w:i/>
          <w:szCs w:val="24"/>
          <w:lang w:eastAsia="en-AU"/>
        </w:rPr>
        <w:t>Journal articles in review:</w:t>
      </w:r>
    </w:p>
    <w:p w:rsidR="007367C2" w:rsidRDefault="007367C2" w:rsidP="007367C2">
      <w:pPr>
        <w:spacing w:after="0" w:line="240" w:lineRule="auto"/>
        <w:rPr>
          <w:rFonts w:asciiTheme="minorHAnsi" w:hAnsiTheme="minorHAnsi"/>
          <w:szCs w:val="24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Mishler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BD,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Knerr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N, Gonzalez-Orozco CE, </w:t>
      </w:r>
      <w:proofErr w:type="spellStart"/>
      <w:r w:rsidRPr="00D23114">
        <w:rPr>
          <w:rFonts w:asciiTheme="minorHAnsi" w:hAnsiTheme="minorHAnsi"/>
          <w:szCs w:val="24"/>
          <w:lang w:val="en-GB"/>
        </w:rPr>
        <w:t>Costion</w:t>
      </w:r>
      <w:proofErr w:type="spellEnd"/>
      <w:r w:rsidRPr="00D23114">
        <w:rPr>
          <w:rFonts w:asciiTheme="minorHAnsi" w:hAnsiTheme="minorHAnsi"/>
          <w:szCs w:val="24"/>
          <w:vertAlign w:val="superscript"/>
        </w:rPr>
        <w:t xml:space="preserve"> </w:t>
      </w:r>
      <w:r w:rsidRPr="00D23114">
        <w:rPr>
          <w:rFonts w:asciiTheme="minorHAnsi" w:hAnsiTheme="minorHAnsi"/>
          <w:szCs w:val="24"/>
          <w:lang w:val="en-GB"/>
        </w:rPr>
        <w:t xml:space="preserve">CM, </w:t>
      </w:r>
      <w:proofErr w:type="spellStart"/>
      <w:r w:rsidRPr="00D23114">
        <w:rPr>
          <w:rFonts w:asciiTheme="minorHAnsi" w:hAnsiTheme="minorHAnsi"/>
          <w:szCs w:val="24"/>
          <w:lang w:val="en-GB"/>
        </w:rPr>
        <w:t>Crayn</w:t>
      </w:r>
      <w:proofErr w:type="spellEnd"/>
      <w:r w:rsidRPr="00D23114">
        <w:rPr>
          <w:rFonts w:asciiTheme="minorHAnsi" w:hAnsiTheme="minorHAnsi"/>
          <w:szCs w:val="24"/>
          <w:lang w:val="en-GB"/>
        </w:rPr>
        <w:t xml:space="preserve"> DM, </w:t>
      </w:r>
      <w:r w:rsidRPr="00D23114">
        <w:rPr>
          <w:rFonts w:asciiTheme="minorHAnsi" w:hAnsiTheme="minorHAnsi" w:cs="Calibri"/>
          <w:szCs w:val="24"/>
          <w:lang w:eastAsia="en-AU"/>
        </w:rPr>
        <w:t>Laffan S and Miller JT (in review</w:t>
      </w:r>
      <w:r>
        <w:rPr>
          <w:rFonts w:asciiTheme="minorHAnsi" w:hAnsiTheme="minorHAnsi" w:cs="Calibri"/>
          <w:szCs w:val="24"/>
          <w:lang w:eastAsia="en-AU"/>
        </w:rPr>
        <w:t xml:space="preserve"> at Journal of Biogeography</w:t>
      </w:r>
      <w:r w:rsidRPr="00D23114">
        <w:rPr>
          <w:rFonts w:asciiTheme="minorHAnsi" w:hAnsiTheme="minorHAnsi" w:cs="Calibri"/>
          <w:szCs w:val="24"/>
          <w:lang w:eastAsia="en-AU"/>
        </w:rPr>
        <w:t xml:space="preserve">) </w:t>
      </w:r>
      <w:r w:rsidRPr="007367C2">
        <w:rPr>
          <w:rFonts w:asciiTheme="minorHAnsi" w:hAnsiTheme="minorHAnsi"/>
          <w:szCs w:val="24"/>
        </w:rPr>
        <w:t>Combined statistical interpretation of phylogenetic metrics reveals more about ecological and evolutionary process</w:t>
      </w:r>
      <w:r>
        <w:rPr>
          <w:rFonts w:asciiTheme="minorHAnsi" w:hAnsiTheme="minorHAnsi"/>
          <w:szCs w:val="24"/>
        </w:rPr>
        <w:t>es than observed patterns alone</w:t>
      </w:r>
      <w:r w:rsidRPr="000505D1">
        <w:rPr>
          <w:rFonts w:asciiTheme="minorHAnsi" w:hAnsiTheme="minorHAnsi"/>
          <w:szCs w:val="24"/>
        </w:rPr>
        <w:t>.</w:t>
      </w:r>
    </w:p>
    <w:p w:rsidR="007367C2" w:rsidRDefault="007367C2" w:rsidP="007A4778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6B356C" w:rsidRDefault="006B356C" w:rsidP="007A4778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>
        <w:rPr>
          <w:rFonts w:asciiTheme="minorHAnsi" w:hAnsiTheme="minorHAnsi" w:cs="Calibri"/>
          <w:szCs w:val="24"/>
          <w:lang w:eastAsia="en-AU"/>
        </w:rPr>
        <w:t>Bui</w:t>
      </w:r>
      <w:r w:rsidR="00101CC9">
        <w:rPr>
          <w:rFonts w:asciiTheme="minorHAnsi" w:hAnsiTheme="minorHAnsi" w:cs="Calibri"/>
          <w:szCs w:val="24"/>
          <w:lang w:eastAsia="en-AU"/>
        </w:rPr>
        <w:t xml:space="preserve"> EM</w:t>
      </w:r>
      <w:r>
        <w:rPr>
          <w:rFonts w:asciiTheme="minorHAnsi" w:hAnsiTheme="minorHAnsi" w:cs="Calibri"/>
          <w:szCs w:val="24"/>
          <w:lang w:eastAsia="en-AU"/>
        </w:rPr>
        <w:t xml:space="preserve">, </w:t>
      </w:r>
      <w:r w:rsidRPr="006B356C">
        <w:rPr>
          <w:rFonts w:asciiTheme="minorHAnsi" w:hAnsiTheme="minorHAnsi" w:cs="Calibri"/>
          <w:b/>
          <w:szCs w:val="24"/>
          <w:lang w:eastAsia="en-AU"/>
        </w:rPr>
        <w:t>Thornhill AH</w:t>
      </w:r>
      <w:r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>
        <w:rPr>
          <w:rFonts w:asciiTheme="minorHAnsi" w:hAnsiTheme="minorHAnsi" w:cs="Calibri"/>
          <w:szCs w:val="24"/>
          <w:lang w:eastAsia="en-AU"/>
        </w:rPr>
        <w:t>Knerr</w:t>
      </w:r>
      <w:proofErr w:type="spellEnd"/>
      <w:r>
        <w:rPr>
          <w:rFonts w:asciiTheme="minorHAnsi" w:hAnsiTheme="minorHAnsi" w:cs="Calibri"/>
          <w:szCs w:val="24"/>
          <w:lang w:eastAsia="en-AU"/>
        </w:rPr>
        <w:t xml:space="preserve"> N, and Miller JT</w:t>
      </w:r>
      <w:r w:rsidRPr="006B356C">
        <w:rPr>
          <w:rFonts w:asciiTheme="minorHAnsi" w:hAnsiTheme="minorHAnsi" w:cs="Calibri"/>
          <w:szCs w:val="24"/>
          <w:lang w:eastAsia="en-AU"/>
        </w:rPr>
        <w:t xml:space="preserve"> Climate and geochemistry as drivers of eucalypt diversification in Australia </w:t>
      </w:r>
      <w:r>
        <w:rPr>
          <w:rFonts w:asciiTheme="minorHAnsi" w:hAnsiTheme="minorHAnsi" w:cs="Calibri"/>
          <w:szCs w:val="24"/>
          <w:lang w:eastAsia="en-AU"/>
        </w:rPr>
        <w:t>(in review at Global Ecology and Biogeography)</w:t>
      </w:r>
      <w:r w:rsidRPr="006B356C">
        <w:rPr>
          <w:rFonts w:asciiTheme="minorHAnsi" w:hAnsiTheme="minorHAnsi" w:cs="Calibri"/>
          <w:szCs w:val="24"/>
          <w:lang w:eastAsia="en-AU"/>
        </w:rPr>
        <w:t xml:space="preserve"> </w:t>
      </w:r>
    </w:p>
    <w:p w:rsidR="006B356C" w:rsidRDefault="006B356C" w:rsidP="007A4778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7A4778" w:rsidRPr="00D23114" w:rsidRDefault="007A4778" w:rsidP="007A4778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szCs w:val="24"/>
          <w:lang w:eastAsia="en-AU"/>
        </w:rPr>
        <w:t xml:space="preserve">González-Orozco CE, Pollock LJ, </w:t>
      </w:r>
      <w:r w:rsidR="00C0201A"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="00C0201A"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 w:rsidR="00C0201A" w:rsidRPr="00D23114">
        <w:rPr>
          <w:rFonts w:asciiTheme="minorHAnsi" w:hAnsiTheme="minorHAnsi" w:cs="Calibri"/>
          <w:szCs w:val="24"/>
          <w:lang w:eastAsia="en-AU"/>
        </w:rPr>
        <w:t>Mishler</w:t>
      </w:r>
      <w:proofErr w:type="spellEnd"/>
      <w:r w:rsidR="00C0201A" w:rsidRPr="00D23114">
        <w:rPr>
          <w:rFonts w:asciiTheme="minorHAnsi" w:hAnsiTheme="minorHAnsi" w:cs="Calibri"/>
          <w:szCs w:val="24"/>
          <w:lang w:eastAsia="en-AU"/>
        </w:rPr>
        <w:t xml:space="preserve"> BD</w:t>
      </w:r>
      <w:r w:rsidR="00C0201A">
        <w:rPr>
          <w:rFonts w:asciiTheme="minorHAnsi" w:hAnsiTheme="minorHAnsi" w:cs="Calibri"/>
          <w:szCs w:val="24"/>
          <w:lang w:eastAsia="en-AU"/>
        </w:rPr>
        <w:t>,</w:t>
      </w:r>
      <w:r w:rsidR="00C0201A" w:rsidRPr="00D23114">
        <w:rPr>
          <w:rFonts w:asciiTheme="minorHAnsi" w:hAnsiTheme="minorHAnsi" w:cs="Calibri"/>
          <w:szCs w:val="24"/>
          <w:lang w:eastAsia="en-AU"/>
        </w:rPr>
        <w:t xml:space="preserve"> </w:t>
      </w:r>
      <w:proofErr w:type="spellStart"/>
      <w:r w:rsidR="00C0201A">
        <w:rPr>
          <w:rFonts w:asciiTheme="minorHAnsi" w:hAnsiTheme="minorHAnsi" w:cs="Calibri"/>
          <w:szCs w:val="24"/>
          <w:lang w:eastAsia="en-AU"/>
        </w:rPr>
        <w:t>Knerr</w:t>
      </w:r>
      <w:proofErr w:type="spellEnd"/>
      <w:r w:rsidR="00C0201A">
        <w:rPr>
          <w:rFonts w:asciiTheme="minorHAnsi" w:hAnsiTheme="minorHAnsi" w:cs="Calibri"/>
          <w:szCs w:val="24"/>
          <w:lang w:eastAsia="en-AU"/>
        </w:rPr>
        <w:t xml:space="preserve"> N</w:t>
      </w:r>
      <w:r w:rsidRPr="00D23114">
        <w:rPr>
          <w:rFonts w:asciiTheme="minorHAnsi" w:hAnsiTheme="minorHAnsi" w:cs="Calibri"/>
          <w:szCs w:val="24"/>
          <w:lang w:eastAsia="en-AU"/>
        </w:rPr>
        <w:t xml:space="preserve"> , Miller JT, Laffan SW,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Rosauer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DF, Faith D,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Nipperess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D,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Kujala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H,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Linke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S, Gruber B (in review</w:t>
      </w:r>
      <w:r w:rsidR="00BE7E90" w:rsidRPr="00D23114">
        <w:rPr>
          <w:rFonts w:asciiTheme="minorHAnsi" w:hAnsiTheme="minorHAnsi" w:cs="Calibri"/>
          <w:szCs w:val="24"/>
          <w:lang w:eastAsia="en-AU"/>
        </w:rPr>
        <w:t xml:space="preserve"> at</w:t>
      </w:r>
      <w:r w:rsidRPr="00D23114">
        <w:rPr>
          <w:rFonts w:asciiTheme="minorHAnsi" w:hAnsiTheme="minorHAnsi" w:cs="Calibri"/>
          <w:szCs w:val="24"/>
          <w:lang w:eastAsia="en-AU"/>
        </w:rPr>
        <w:t xml:space="preserve"> Nature Climate Change) Eucalypts will lose evolutionary biodiversity in extreme climate change.</w:t>
      </w:r>
    </w:p>
    <w:p w:rsidR="008E45B1" w:rsidRPr="00D23114" w:rsidRDefault="008E45B1" w:rsidP="002E640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BE7E90" w:rsidRDefault="00BE7E90" w:rsidP="00BE7E90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szCs w:val="24"/>
          <w:lang w:eastAsia="en-AU"/>
        </w:rPr>
        <w:t xml:space="preserve">González-Orozco CE, Miller JT, Laffan SW,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Knerr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N,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Mishler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BD and Gruber B </w:t>
      </w:r>
      <w:r w:rsidR="00EB17E7" w:rsidRPr="00D23114">
        <w:rPr>
          <w:rFonts w:asciiTheme="minorHAnsi" w:hAnsiTheme="minorHAnsi" w:cs="Calibri"/>
          <w:szCs w:val="24"/>
          <w:lang w:eastAsia="en-AU"/>
        </w:rPr>
        <w:t>(in review at Conservation Biology)</w:t>
      </w:r>
      <w:r w:rsidR="00EB17E7">
        <w:rPr>
          <w:rFonts w:asciiTheme="minorHAnsi" w:hAnsiTheme="minorHAnsi" w:cs="Calibri"/>
          <w:szCs w:val="24"/>
          <w:lang w:eastAsia="en-AU"/>
        </w:rPr>
        <w:t xml:space="preserve">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Centres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of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palaeo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and neo-endemism for </w:t>
      </w:r>
      <w:r w:rsidRPr="00D23114">
        <w:rPr>
          <w:rFonts w:asciiTheme="minorHAnsi" w:hAnsiTheme="minorHAnsi" w:cs="Calibri"/>
          <w:i/>
          <w:szCs w:val="24"/>
          <w:lang w:eastAsia="en-AU"/>
        </w:rPr>
        <w:t>Acacia</w:t>
      </w:r>
      <w:r w:rsidRPr="00D23114">
        <w:rPr>
          <w:rFonts w:asciiTheme="minorHAnsi" w:hAnsiTheme="minorHAnsi" w:cs="Calibri"/>
          <w:szCs w:val="24"/>
          <w:lang w:eastAsia="en-AU"/>
        </w:rPr>
        <w:t xml:space="preserve"> and eucalypts in the Murray-Darling Basin, south-eastern Australia: are they protected? </w:t>
      </w:r>
    </w:p>
    <w:p w:rsidR="00F27245" w:rsidRPr="00D23114" w:rsidRDefault="00F27245" w:rsidP="00BE7E90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F27245" w:rsidRPr="00D23114" w:rsidRDefault="00F27245" w:rsidP="00F27245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szCs w:val="24"/>
          <w:lang w:eastAsia="en-AU"/>
        </w:rPr>
        <w:t xml:space="preserve">Laffan SW,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Rosauer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DF, Di Virgilio G, Miller JT, González-Orozco CE,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Knerr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N,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Mishler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BD (in review at Methods in Ecology and Evolution) Range-weighted metrics of species and phylogenetic turnover can better resolve biogeographic breaks and boundaries.</w:t>
      </w:r>
    </w:p>
    <w:p w:rsidR="00BE7E90" w:rsidRPr="00D23114" w:rsidRDefault="00BE7E90" w:rsidP="002E640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F27245" w:rsidRPr="00D23114" w:rsidRDefault="00F27245" w:rsidP="00D23114">
      <w:pPr>
        <w:spacing w:after="0" w:line="240" w:lineRule="auto"/>
        <w:rPr>
          <w:rFonts w:asciiTheme="minorHAnsi" w:hAnsiTheme="minorHAnsi"/>
          <w:b/>
          <w:szCs w:val="24"/>
        </w:rPr>
      </w:pPr>
    </w:p>
    <w:p w:rsidR="00911D8A" w:rsidRPr="00D23114" w:rsidRDefault="00911D8A" w:rsidP="007A4778">
      <w:pPr>
        <w:spacing w:after="0" w:line="240" w:lineRule="auto"/>
        <w:rPr>
          <w:rFonts w:asciiTheme="minorHAnsi" w:hAnsiTheme="minorHAnsi" w:cs="Calibri"/>
          <w:b/>
          <w:i/>
          <w:szCs w:val="24"/>
          <w:lang w:eastAsia="en-AU"/>
        </w:rPr>
      </w:pPr>
      <w:r w:rsidRPr="00D23114">
        <w:rPr>
          <w:rFonts w:asciiTheme="minorHAnsi" w:hAnsiTheme="minorHAnsi" w:cs="Calibri"/>
          <w:b/>
          <w:i/>
          <w:szCs w:val="24"/>
          <w:lang w:eastAsia="en-AU"/>
        </w:rPr>
        <w:t>Journal articles in preparation:</w:t>
      </w:r>
    </w:p>
    <w:p w:rsidR="00CA611E" w:rsidRDefault="00CA611E" w:rsidP="00CA611E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Crisp MD, Cook LG, Nelson LA,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Yeates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DK, Lam KE,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Külheim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C and Miller JT (in prep) Lineages through time: A comparison of Australian </w:t>
      </w:r>
      <w:r w:rsidRPr="00D23114">
        <w:rPr>
          <w:rFonts w:asciiTheme="minorHAnsi" w:hAnsiTheme="minorHAnsi" w:cs="Calibri"/>
          <w:i/>
          <w:szCs w:val="24"/>
          <w:lang w:eastAsia="en-AU"/>
        </w:rPr>
        <w:t>Acacia</w:t>
      </w:r>
      <w:r w:rsidRPr="00D23114">
        <w:rPr>
          <w:rFonts w:asciiTheme="minorHAnsi" w:hAnsiTheme="minorHAnsi" w:cs="Calibri"/>
          <w:szCs w:val="24"/>
          <w:lang w:eastAsia="en-AU"/>
        </w:rPr>
        <w:t xml:space="preserve"> (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Fabaceae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>) and eucalypts (Myrtaceae).</w:t>
      </w:r>
    </w:p>
    <w:p w:rsidR="00CA611E" w:rsidRDefault="00CA611E" w:rsidP="00CA611E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377BF0" w:rsidRPr="00D23114" w:rsidRDefault="00377BF0" w:rsidP="00377BF0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Gonzalez-Orozco CE,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Knerr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N,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Mishler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BD, Laffan S and Miller JT (in prep) Do the same patterns of endemism and diversity repeat at different phylogenetic levels in the eucalypts?</w:t>
      </w:r>
    </w:p>
    <w:p w:rsidR="00377BF0" w:rsidRPr="00D23114" w:rsidRDefault="00377BF0" w:rsidP="00CA611E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CA611E" w:rsidRDefault="00CA611E" w:rsidP="00CA611E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lastRenderedPageBreak/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Crisp MD,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Smissen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RD, and de Lange PJ (in prep)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Disjunct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groups of </w:t>
      </w:r>
      <w:proofErr w:type="spellStart"/>
      <w:r w:rsidRPr="008E7A5B">
        <w:rPr>
          <w:rFonts w:asciiTheme="minorHAnsi" w:hAnsiTheme="minorHAnsi" w:cs="Calibri"/>
          <w:i/>
          <w:szCs w:val="24"/>
          <w:lang w:eastAsia="en-AU"/>
        </w:rPr>
        <w:t>Kunzea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(Myrtaceae) have been formed by both vicariance and long distance dispersal.</w:t>
      </w:r>
    </w:p>
    <w:p w:rsidR="00CA611E" w:rsidRDefault="00CA611E" w:rsidP="00F27245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F27245" w:rsidRDefault="00F27245" w:rsidP="00F27245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szCs w:val="24"/>
          <w:lang w:eastAsia="en-AU"/>
        </w:rPr>
        <w:t xml:space="preserve">Gonzalez-Orozco CE,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Mishler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BD,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Knerr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N, Cargill C,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 and Miller JT (in prep) Phylogenetic Niche Modeling: a case study with Australian hornworts.</w:t>
      </w:r>
    </w:p>
    <w:p w:rsidR="009C4CC0" w:rsidRPr="00D23114" w:rsidRDefault="009C4CC0" w:rsidP="002E640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F27245" w:rsidRPr="00D23114" w:rsidRDefault="00F27245" w:rsidP="00F27245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Nagalingum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N, Lee, A, Gonzalez-Orozco CE,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Knerr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N,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Thornhill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Laffan S, Miller JT and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Mishler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BD (in prep) Patterns of phylogenetic endemism and diversity in Australia conifers.</w:t>
      </w:r>
    </w:p>
    <w:p w:rsidR="00F27245" w:rsidRPr="00D23114" w:rsidRDefault="00F27245" w:rsidP="00F27245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F27245" w:rsidRDefault="00F27245" w:rsidP="00F27245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Scheffer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SJ, Nelson LA, Davies KA, Taylor GS, Giblin-Davis RM, </w:t>
      </w:r>
      <w:r w:rsidRPr="00D23114">
        <w:rPr>
          <w:rFonts w:asciiTheme="minorHAnsi" w:hAnsiTheme="minorHAnsi" w:cs="Calibri"/>
          <w:b/>
          <w:szCs w:val="24"/>
          <w:lang w:eastAsia="en-AU"/>
        </w:rPr>
        <w:t>Thornhil</w:t>
      </w:r>
      <w:r>
        <w:rPr>
          <w:rFonts w:asciiTheme="minorHAnsi" w:hAnsiTheme="minorHAnsi" w:cs="Calibri"/>
          <w:b/>
          <w:szCs w:val="24"/>
          <w:lang w:eastAsia="en-AU"/>
        </w:rPr>
        <w:t>l</w:t>
      </w:r>
      <w:r w:rsidRPr="00D23114">
        <w:rPr>
          <w:rFonts w:asciiTheme="minorHAnsi" w:hAnsiTheme="minorHAnsi" w:cs="Calibri"/>
          <w:b/>
          <w:szCs w:val="24"/>
          <w:lang w:eastAsia="en-AU"/>
        </w:rPr>
        <w:t xml:space="preserve"> AH</w:t>
      </w:r>
      <w:r w:rsidRPr="00D23114">
        <w:rPr>
          <w:rFonts w:asciiTheme="minorHAnsi" w:hAnsiTheme="minorHAnsi" w:cs="Calibri"/>
          <w:szCs w:val="24"/>
          <w:lang w:eastAsia="en-AU"/>
        </w:rPr>
        <w:t xml:space="preserve">, </w:t>
      </w:r>
      <w:proofErr w:type="spellStart"/>
      <w:r w:rsidRPr="00D23114">
        <w:rPr>
          <w:rFonts w:asciiTheme="minorHAnsi" w:hAnsiTheme="minorHAnsi" w:cs="Calibri"/>
          <w:szCs w:val="24"/>
          <w:lang w:eastAsia="en-AU"/>
        </w:rPr>
        <w:t>Yeates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DK (in prep) </w:t>
      </w:r>
      <w:proofErr w:type="gramStart"/>
      <w:r w:rsidRPr="00D23114">
        <w:rPr>
          <w:rFonts w:asciiTheme="minorHAnsi" w:hAnsiTheme="minorHAnsi" w:cs="Calibri"/>
          <w:szCs w:val="24"/>
          <w:lang w:eastAsia="en-AU"/>
        </w:rPr>
        <w:t>Into</w:t>
      </w:r>
      <w:proofErr w:type="gramEnd"/>
      <w:r w:rsidRPr="00D23114">
        <w:rPr>
          <w:rFonts w:asciiTheme="minorHAnsi" w:hAnsiTheme="minorHAnsi" w:cs="Calibri"/>
          <w:szCs w:val="24"/>
          <w:lang w:eastAsia="en-AU"/>
        </w:rPr>
        <w:t xml:space="preserve"> the dry – the </w:t>
      </w:r>
      <w:proofErr w:type="spellStart"/>
      <w:r w:rsidRPr="008E7A5B">
        <w:rPr>
          <w:rFonts w:asciiTheme="minorHAnsi" w:hAnsiTheme="minorHAnsi" w:cs="Calibri"/>
          <w:i/>
          <w:szCs w:val="24"/>
          <w:lang w:eastAsia="en-AU"/>
        </w:rPr>
        <w:t>Fergusonina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phylogeny suggests flies radiated into drier adapted host plant environments.</w:t>
      </w:r>
    </w:p>
    <w:p w:rsidR="00F27245" w:rsidRPr="00D23114" w:rsidRDefault="00F27245" w:rsidP="00F27245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E47245" w:rsidRPr="00D23114" w:rsidRDefault="00E47245" w:rsidP="002E6404">
      <w:pPr>
        <w:spacing w:after="0" w:line="240" w:lineRule="auto"/>
        <w:rPr>
          <w:rFonts w:asciiTheme="minorHAnsi" w:hAnsiTheme="minorHAnsi" w:cs="Calibri"/>
          <w:b/>
          <w:i/>
          <w:szCs w:val="24"/>
          <w:lang w:eastAsia="en-AU"/>
        </w:rPr>
      </w:pPr>
      <w:r w:rsidRPr="00D23114">
        <w:rPr>
          <w:rFonts w:asciiTheme="minorHAnsi" w:hAnsiTheme="minorHAnsi" w:cs="Calibri"/>
          <w:b/>
          <w:i/>
          <w:szCs w:val="24"/>
          <w:lang w:eastAsia="en-AU"/>
        </w:rPr>
        <w:t>Presented Workshops</w:t>
      </w:r>
    </w:p>
    <w:p w:rsidR="008E7A5B" w:rsidRDefault="008E7A5B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  <w:r>
        <w:rPr>
          <w:rFonts w:asciiTheme="minorHAnsi" w:hAnsiTheme="minorHAnsi" w:cs="Calibri"/>
          <w:b/>
          <w:szCs w:val="24"/>
          <w:lang w:eastAsia="en-AU"/>
        </w:rPr>
        <w:t>2015</w:t>
      </w:r>
    </w:p>
    <w:p w:rsidR="008E7A5B" w:rsidRPr="008E7A5B" w:rsidRDefault="008E7A5B" w:rsidP="002E640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8E7A5B">
        <w:rPr>
          <w:rFonts w:asciiTheme="minorHAnsi" w:hAnsiTheme="minorHAnsi" w:cs="Calibri"/>
          <w:szCs w:val="24"/>
          <w:lang w:eastAsia="en-AU"/>
        </w:rPr>
        <w:t>Californian Plant Phylodiversity Project: Californian Native Plant Society – Rare Plant Treasure Hunt weekend at McLaughlin Reserve</w:t>
      </w:r>
      <w:r>
        <w:rPr>
          <w:rFonts w:asciiTheme="minorHAnsi" w:hAnsiTheme="minorHAnsi" w:cs="Calibri"/>
          <w:szCs w:val="24"/>
          <w:lang w:eastAsia="en-AU"/>
        </w:rPr>
        <w:t>.</w:t>
      </w:r>
    </w:p>
    <w:p w:rsidR="008E7A5B" w:rsidRDefault="008E7A5B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E47245" w:rsidRPr="00D23114" w:rsidRDefault="00E47245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2014</w:t>
      </w:r>
    </w:p>
    <w:p w:rsidR="00E47245" w:rsidRPr="00D23114" w:rsidRDefault="00E47245" w:rsidP="00E47245">
      <w:pPr>
        <w:spacing w:after="0" w:line="240" w:lineRule="auto"/>
        <w:rPr>
          <w:rFonts w:asciiTheme="minorHAnsi" w:hAnsiTheme="minorHAnsi" w:cs="Calibri"/>
          <w:bCs/>
          <w:szCs w:val="24"/>
          <w:lang w:val="en-AU" w:eastAsia="en-AU"/>
        </w:rPr>
      </w:pPr>
      <w:r w:rsidRPr="00D23114">
        <w:rPr>
          <w:rFonts w:asciiTheme="minorHAnsi" w:hAnsiTheme="minorHAnsi" w:cs="Calibri"/>
          <w:bCs/>
          <w:szCs w:val="24"/>
          <w:lang w:val="en-AU" w:eastAsia="en-AU"/>
        </w:rPr>
        <w:t>Phylogenetics: 2</w:t>
      </w:r>
      <w:r w:rsidRPr="00D23114">
        <w:rPr>
          <w:rFonts w:asciiTheme="minorHAnsi" w:hAnsiTheme="minorHAnsi" w:cs="Calibri"/>
          <w:bCs/>
          <w:szCs w:val="24"/>
          <w:vertAlign w:val="superscript"/>
          <w:lang w:val="en-AU" w:eastAsia="en-AU"/>
        </w:rPr>
        <w:t>nd</w:t>
      </w:r>
      <w:r w:rsidRPr="00D23114">
        <w:rPr>
          <w:rFonts w:asciiTheme="minorHAnsi" w:hAnsiTheme="minorHAnsi" w:cs="Calibri"/>
          <w:bCs/>
          <w:szCs w:val="24"/>
          <w:lang w:val="en-AU" w:eastAsia="en-AU"/>
        </w:rPr>
        <w:t xml:space="preserve"> year Botany workshop, James Cook University, Cairns</w:t>
      </w:r>
      <w:r w:rsidR="008E7A5B">
        <w:rPr>
          <w:rFonts w:asciiTheme="minorHAnsi" w:hAnsiTheme="minorHAnsi" w:cs="Calibri"/>
          <w:bCs/>
          <w:szCs w:val="24"/>
          <w:lang w:val="en-AU" w:eastAsia="en-AU"/>
        </w:rPr>
        <w:t>.</w:t>
      </w:r>
    </w:p>
    <w:p w:rsidR="008400B3" w:rsidRPr="00D23114" w:rsidRDefault="008400B3" w:rsidP="00E47245">
      <w:pPr>
        <w:spacing w:after="0" w:line="240" w:lineRule="auto"/>
        <w:rPr>
          <w:rFonts w:asciiTheme="minorHAnsi" w:hAnsiTheme="minorHAnsi" w:cs="Calibri"/>
          <w:bCs/>
          <w:szCs w:val="24"/>
          <w:lang w:val="en-AU" w:eastAsia="en-AU"/>
        </w:rPr>
      </w:pPr>
    </w:p>
    <w:p w:rsidR="008400B3" w:rsidRPr="00D23114" w:rsidRDefault="008400B3" w:rsidP="00E47245">
      <w:pPr>
        <w:spacing w:after="0" w:line="240" w:lineRule="auto"/>
        <w:rPr>
          <w:rFonts w:asciiTheme="minorHAnsi" w:hAnsiTheme="minorHAnsi" w:cs="Calibri"/>
          <w:bCs/>
          <w:szCs w:val="24"/>
          <w:lang w:val="en-AU" w:eastAsia="en-AU"/>
        </w:rPr>
      </w:pPr>
      <w:r w:rsidRPr="00D23114">
        <w:rPr>
          <w:rFonts w:asciiTheme="minorHAnsi" w:hAnsiTheme="minorHAnsi" w:cs="Calibri"/>
          <w:bCs/>
          <w:szCs w:val="24"/>
          <w:lang w:val="en-AU" w:eastAsia="en-AU"/>
        </w:rPr>
        <w:t>Phylogenetics: Molecular workshop, Australian Government Department of Agriculture, Cairns</w:t>
      </w:r>
      <w:r w:rsidR="008E7A5B">
        <w:rPr>
          <w:rFonts w:asciiTheme="minorHAnsi" w:hAnsiTheme="minorHAnsi" w:cs="Calibri"/>
          <w:bCs/>
          <w:szCs w:val="24"/>
          <w:lang w:val="en-AU" w:eastAsia="en-AU"/>
        </w:rPr>
        <w:t>.</w:t>
      </w:r>
    </w:p>
    <w:p w:rsidR="00E47245" w:rsidRPr="00D23114" w:rsidRDefault="00E47245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E47245" w:rsidRPr="00D23114" w:rsidRDefault="00E47245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2013</w:t>
      </w:r>
    </w:p>
    <w:p w:rsidR="00E47245" w:rsidRPr="00D23114" w:rsidRDefault="00E47245" w:rsidP="00E47245">
      <w:pPr>
        <w:spacing w:after="0" w:line="240" w:lineRule="auto"/>
        <w:rPr>
          <w:rFonts w:asciiTheme="minorHAnsi" w:hAnsiTheme="minorHAnsi" w:cs="Calibri"/>
          <w:bCs/>
          <w:szCs w:val="24"/>
          <w:lang w:val="en-AU" w:eastAsia="en-AU"/>
        </w:rPr>
      </w:pPr>
      <w:r w:rsidRPr="00D23114">
        <w:rPr>
          <w:rFonts w:asciiTheme="minorHAnsi" w:hAnsiTheme="minorHAnsi" w:cs="Calibri"/>
          <w:bCs/>
          <w:szCs w:val="24"/>
          <w:lang w:val="en-AU" w:eastAsia="en-AU"/>
        </w:rPr>
        <w:t>Phylogenetics: Molecular workshop, James Cook University, Cairns</w:t>
      </w:r>
      <w:r w:rsidR="008E7A5B">
        <w:rPr>
          <w:rFonts w:asciiTheme="minorHAnsi" w:hAnsiTheme="minorHAnsi" w:cs="Calibri"/>
          <w:bCs/>
          <w:szCs w:val="24"/>
          <w:lang w:val="en-AU" w:eastAsia="en-AU"/>
        </w:rPr>
        <w:t>.</w:t>
      </w:r>
    </w:p>
    <w:p w:rsidR="00E47245" w:rsidRPr="00D23114" w:rsidRDefault="00E47245" w:rsidP="00E47245">
      <w:pPr>
        <w:spacing w:after="0" w:line="240" w:lineRule="auto"/>
        <w:rPr>
          <w:rFonts w:asciiTheme="minorHAnsi" w:hAnsiTheme="minorHAnsi" w:cs="Calibri"/>
          <w:bCs/>
          <w:szCs w:val="24"/>
          <w:lang w:val="en-AU" w:eastAsia="en-AU"/>
        </w:rPr>
      </w:pPr>
    </w:p>
    <w:p w:rsidR="00E47245" w:rsidRPr="00D23114" w:rsidRDefault="00E47245" w:rsidP="00E47245">
      <w:pPr>
        <w:spacing w:after="0" w:line="240" w:lineRule="auto"/>
        <w:rPr>
          <w:rFonts w:asciiTheme="minorHAnsi" w:hAnsiTheme="minorHAnsi" w:cs="Calibri"/>
          <w:bCs/>
          <w:szCs w:val="24"/>
          <w:lang w:val="en-AU" w:eastAsia="en-AU"/>
        </w:rPr>
      </w:pPr>
      <w:r w:rsidRPr="00D23114">
        <w:rPr>
          <w:rFonts w:asciiTheme="minorHAnsi" w:hAnsiTheme="minorHAnsi" w:cs="Calibri"/>
          <w:bCs/>
          <w:szCs w:val="24"/>
          <w:lang w:val="en-AU" w:eastAsia="en-AU"/>
        </w:rPr>
        <w:t>Taming the BEAST: Molecular dating workshop</w:t>
      </w:r>
      <w:r w:rsidRPr="00D23114">
        <w:rPr>
          <w:rFonts w:asciiTheme="minorHAnsi" w:hAnsiTheme="minorHAnsi" w:cs="Calibri"/>
          <w:b/>
          <w:bCs/>
          <w:szCs w:val="24"/>
          <w:lang w:val="en-AU" w:eastAsia="en-AU"/>
        </w:rPr>
        <w:t xml:space="preserve">, </w:t>
      </w:r>
      <w:r w:rsidRPr="00D23114">
        <w:rPr>
          <w:rFonts w:asciiTheme="minorHAnsi" w:hAnsiTheme="minorHAnsi" w:cs="Calibri"/>
          <w:bCs/>
          <w:szCs w:val="24"/>
          <w:lang w:val="en-AU" w:eastAsia="en-AU"/>
        </w:rPr>
        <w:t>James Cook University, Cairns</w:t>
      </w:r>
      <w:r w:rsidR="008E7A5B">
        <w:rPr>
          <w:rFonts w:asciiTheme="minorHAnsi" w:hAnsiTheme="minorHAnsi" w:cs="Calibri"/>
          <w:bCs/>
          <w:szCs w:val="24"/>
          <w:lang w:val="en-AU" w:eastAsia="en-AU"/>
        </w:rPr>
        <w:t>.</w:t>
      </w:r>
    </w:p>
    <w:p w:rsidR="00E47245" w:rsidRPr="00D23114" w:rsidRDefault="00E47245" w:rsidP="00E47245">
      <w:pPr>
        <w:spacing w:after="0" w:line="240" w:lineRule="auto"/>
        <w:rPr>
          <w:rFonts w:asciiTheme="minorHAnsi" w:hAnsiTheme="minorHAnsi" w:cs="Calibri"/>
          <w:szCs w:val="24"/>
          <w:lang w:val="en-AU" w:eastAsia="en-AU"/>
        </w:rPr>
      </w:pPr>
    </w:p>
    <w:p w:rsidR="00450BB9" w:rsidRDefault="00450BB9">
      <w:pPr>
        <w:spacing w:after="0" w:line="240" w:lineRule="auto"/>
        <w:rPr>
          <w:rFonts w:asciiTheme="minorHAnsi" w:hAnsiTheme="minorHAnsi" w:cs="Calibri"/>
          <w:b/>
          <w:i/>
          <w:szCs w:val="24"/>
          <w:lang w:eastAsia="en-AU"/>
        </w:rPr>
      </w:pPr>
    </w:p>
    <w:p w:rsidR="00304568" w:rsidRDefault="00304568">
      <w:pPr>
        <w:spacing w:after="0" w:line="240" w:lineRule="auto"/>
        <w:rPr>
          <w:rFonts w:asciiTheme="minorHAnsi" w:hAnsiTheme="minorHAnsi" w:cs="Calibri"/>
          <w:b/>
          <w:i/>
          <w:szCs w:val="24"/>
          <w:lang w:eastAsia="en-AU"/>
        </w:rPr>
      </w:pPr>
      <w:r>
        <w:rPr>
          <w:rFonts w:asciiTheme="minorHAnsi" w:hAnsiTheme="minorHAnsi" w:cs="Calibri"/>
          <w:b/>
          <w:i/>
          <w:szCs w:val="24"/>
          <w:lang w:eastAsia="en-AU"/>
        </w:rPr>
        <w:br w:type="page"/>
      </w:r>
    </w:p>
    <w:p w:rsidR="00DD51E9" w:rsidRPr="00D23114" w:rsidRDefault="00DD51E9" w:rsidP="002E6404">
      <w:pPr>
        <w:spacing w:after="0" w:line="240" w:lineRule="auto"/>
        <w:rPr>
          <w:rFonts w:asciiTheme="minorHAnsi" w:hAnsiTheme="minorHAnsi" w:cs="Calibri"/>
          <w:i/>
          <w:szCs w:val="24"/>
          <w:lang w:eastAsia="en-AU"/>
        </w:rPr>
      </w:pPr>
      <w:r w:rsidRPr="00D23114">
        <w:rPr>
          <w:rFonts w:asciiTheme="minorHAnsi" w:hAnsiTheme="minorHAnsi" w:cs="Calibri"/>
          <w:b/>
          <w:i/>
          <w:szCs w:val="24"/>
          <w:lang w:eastAsia="en-AU"/>
        </w:rPr>
        <w:lastRenderedPageBreak/>
        <w:t xml:space="preserve">Conference </w:t>
      </w:r>
      <w:r w:rsidR="00BC61D8" w:rsidRPr="00D23114">
        <w:rPr>
          <w:rFonts w:asciiTheme="minorHAnsi" w:hAnsiTheme="minorHAnsi" w:cs="Calibri"/>
          <w:b/>
          <w:i/>
          <w:szCs w:val="24"/>
          <w:lang w:eastAsia="en-AU"/>
        </w:rPr>
        <w:t>presentations</w:t>
      </w:r>
    </w:p>
    <w:p w:rsidR="00377BF0" w:rsidRDefault="00377BF0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  <w:r>
        <w:rPr>
          <w:rFonts w:asciiTheme="minorHAnsi" w:hAnsiTheme="minorHAnsi" w:cs="Calibri"/>
          <w:b/>
          <w:szCs w:val="24"/>
          <w:lang w:eastAsia="en-AU"/>
        </w:rPr>
        <w:t>2015</w:t>
      </w:r>
    </w:p>
    <w:p w:rsidR="00304568" w:rsidRDefault="009A424B" w:rsidP="00304568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304568">
        <w:rPr>
          <w:rFonts w:asciiTheme="minorHAnsi" w:hAnsiTheme="minorHAnsi" w:cs="Calibri"/>
          <w:b/>
          <w:i/>
          <w:szCs w:val="24"/>
          <w:lang w:eastAsia="en-AU"/>
        </w:rPr>
        <w:t xml:space="preserve">American </w:t>
      </w:r>
      <w:r w:rsidR="00377BF0" w:rsidRPr="00304568">
        <w:rPr>
          <w:rFonts w:asciiTheme="minorHAnsi" w:hAnsiTheme="minorHAnsi" w:cs="Calibri"/>
          <w:b/>
          <w:i/>
          <w:szCs w:val="24"/>
          <w:lang w:eastAsia="en-AU"/>
        </w:rPr>
        <w:t>Botany Me</w:t>
      </w:r>
      <w:r w:rsidRPr="00304568">
        <w:rPr>
          <w:rFonts w:asciiTheme="minorHAnsi" w:hAnsiTheme="minorHAnsi" w:cs="Calibri"/>
          <w:b/>
          <w:i/>
          <w:szCs w:val="24"/>
          <w:lang w:eastAsia="en-AU"/>
        </w:rPr>
        <w:t>eting 2015</w:t>
      </w:r>
      <w:r>
        <w:rPr>
          <w:rFonts w:asciiTheme="minorHAnsi" w:hAnsiTheme="minorHAnsi" w:cs="Calibri"/>
          <w:b/>
          <w:szCs w:val="24"/>
          <w:lang w:eastAsia="en-AU"/>
        </w:rPr>
        <w:t xml:space="preserve">: </w:t>
      </w:r>
      <w:r w:rsidRPr="009A424B">
        <w:rPr>
          <w:rFonts w:asciiTheme="minorHAnsi" w:hAnsiTheme="minorHAnsi" w:cs="Calibri"/>
          <w:szCs w:val="24"/>
          <w:lang w:eastAsia="en-AU"/>
        </w:rPr>
        <w:t>Edmonton, Canada.</w:t>
      </w:r>
      <w:r w:rsidR="00304568" w:rsidRPr="00304568">
        <w:t xml:space="preserve"> </w:t>
      </w:r>
      <w:r w:rsidR="00304568" w:rsidRPr="00304568">
        <w:rPr>
          <w:rFonts w:asciiTheme="minorHAnsi" w:hAnsiTheme="minorHAnsi" w:cs="Calibri"/>
          <w:szCs w:val="24"/>
          <w:lang w:eastAsia="en-AU"/>
        </w:rPr>
        <w:t>Title: Interpreting the biogeographic history of Myrtaceae using a fossil-calibrated dated molecular phylogeny</w:t>
      </w:r>
    </w:p>
    <w:p w:rsidR="00304568" w:rsidRPr="00304568" w:rsidRDefault="00304568" w:rsidP="00304568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</w:p>
    <w:p w:rsidR="00377BF0" w:rsidRDefault="00304568" w:rsidP="00304568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  <w:r w:rsidRPr="00304568">
        <w:rPr>
          <w:rFonts w:asciiTheme="minorHAnsi" w:hAnsiTheme="minorHAnsi" w:cs="Calibri"/>
          <w:szCs w:val="24"/>
          <w:lang w:eastAsia="en-AU"/>
        </w:rPr>
        <w:t>Title: Patterns of diversity and endemism at different phylogenetic scales using examples from the Australian flora</w:t>
      </w:r>
    </w:p>
    <w:p w:rsidR="00377BF0" w:rsidRDefault="00377BF0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AC12B4" w:rsidRPr="00D23114" w:rsidRDefault="00AC12B4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201</w:t>
      </w:r>
      <w:r w:rsidR="00E47245" w:rsidRPr="00D23114">
        <w:rPr>
          <w:rFonts w:asciiTheme="minorHAnsi" w:hAnsiTheme="minorHAnsi" w:cs="Calibri"/>
          <w:b/>
          <w:szCs w:val="24"/>
          <w:lang w:eastAsia="en-AU"/>
        </w:rPr>
        <w:t>4</w:t>
      </w:r>
    </w:p>
    <w:p w:rsidR="00506488" w:rsidRPr="00D23114" w:rsidRDefault="00506488" w:rsidP="002E640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i/>
          <w:szCs w:val="24"/>
          <w:lang w:eastAsia="en-AU"/>
        </w:rPr>
        <w:t>Association for Tropical Biologists Conference</w:t>
      </w:r>
      <w:r w:rsidR="00453799" w:rsidRPr="00D23114">
        <w:rPr>
          <w:rFonts w:asciiTheme="minorHAnsi" w:hAnsiTheme="minorHAnsi" w:cs="Calibri"/>
          <w:szCs w:val="24"/>
          <w:lang w:eastAsia="en-AU"/>
        </w:rPr>
        <w:t>:</w:t>
      </w:r>
      <w:r w:rsidRPr="00D23114">
        <w:rPr>
          <w:rFonts w:asciiTheme="minorHAnsi" w:hAnsiTheme="minorHAnsi" w:cs="Calibri"/>
          <w:szCs w:val="24"/>
          <w:lang w:eastAsia="en-AU"/>
        </w:rPr>
        <w:t xml:space="preserve"> Cairns, Australia. Title: Phylogenetically comparing tropical and savanna floras: Northern Australia, Papua New Guinea and New Caledonia.</w:t>
      </w:r>
    </w:p>
    <w:p w:rsidR="00AC12B4" w:rsidRPr="00D23114" w:rsidRDefault="00506488" w:rsidP="002E640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i/>
          <w:szCs w:val="24"/>
          <w:lang w:eastAsia="en-AU"/>
        </w:rPr>
        <w:t xml:space="preserve">Centre </w:t>
      </w:r>
      <w:proofErr w:type="gramStart"/>
      <w:r w:rsidRPr="00D23114">
        <w:rPr>
          <w:rFonts w:asciiTheme="minorHAnsi" w:hAnsiTheme="minorHAnsi" w:cs="Calibri"/>
          <w:b/>
          <w:i/>
          <w:szCs w:val="24"/>
          <w:lang w:eastAsia="en-AU"/>
        </w:rPr>
        <w:t>For</w:t>
      </w:r>
      <w:proofErr w:type="gramEnd"/>
      <w:r w:rsidRPr="00D23114">
        <w:rPr>
          <w:rFonts w:asciiTheme="minorHAnsi" w:hAnsiTheme="minorHAnsi" w:cs="Calibri"/>
          <w:b/>
          <w:i/>
          <w:szCs w:val="24"/>
          <w:lang w:eastAsia="en-AU"/>
        </w:rPr>
        <w:t xml:space="preserve"> Biodiversity</w:t>
      </w:r>
      <w:r w:rsidR="00AC12B4" w:rsidRPr="00D23114">
        <w:rPr>
          <w:rFonts w:asciiTheme="minorHAnsi" w:hAnsiTheme="minorHAnsi" w:cs="Calibri"/>
          <w:b/>
          <w:i/>
          <w:szCs w:val="24"/>
          <w:lang w:eastAsia="en-AU"/>
        </w:rPr>
        <w:t xml:space="preserve"> </w:t>
      </w:r>
      <w:r w:rsidR="00453799" w:rsidRPr="00D23114">
        <w:rPr>
          <w:rFonts w:asciiTheme="minorHAnsi" w:hAnsiTheme="minorHAnsi" w:cs="Calibri"/>
          <w:b/>
          <w:i/>
          <w:szCs w:val="24"/>
          <w:lang w:eastAsia="en-AU"/>
        </w:rPr>
        <w:t xml:space="preserve">Analysis </w:t>
      </w:r>
      <w:r w:rsidR="00AC12B4" w:rsidRPr="00D23114">
        <w:rPr>
          <w:rFonts w:asciiTheme="minorHAnsi" w:hAnsiTheme="minorHAnsi" w:cs="Calibri"/>
          <w:b/>
          <w:i/>
          <w:szCs w:val="24"/>
          <w:lang w:eastAsia="en-AU"/>
        </w:rPr>
        <w:t>Conference</w:t>
      </w:r>
      <w:r w:rsidR="00AC12B4" w:rsidRPr="00D23114">
        <w:rPr>
          <w:rFonts w:asciiTheme="minorHAnsi" w:hAnsiTheme="minorHAnsi" w:cs="Calibri"/>
          <w:szCs w:val="24"/>
          <w:lang w:eastAsia="en-AU"/>
        </w:rPr>
        <w:t xml:space="preserve">: Understanding biodiversity dynamics using diverse data sources, Canberra, Australia. Title: </w:t>
      </w:r>
      <w:r w:rsidRPr="00D23114">
        <w:rPr>
          <w:rFonts w:asciiTheme="minorHAnsi" w:hAnsiTheme="minorHAnsi" w:cs="Calibri"/>
          <w:szCs w:val="24"/>
          <w:lang w:eastAsia="en-AU"/>
        </w:rPr>
        <w:t>Identifying the floral phylogenetic hotspots of Australia.</w:t>
      </w:r>
    </w:p>
    <w:p w:rsidR="00453799" w:rsidRPr="00D23114" w:rsidRDefault="00453799" w:rsidP="00E47245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E47245" w:rsidRPr="00D23114" w:rsidRDefault="00E47245" w:rsidP="00E47245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2013</w:t>
      </w:r>
    </w:p>
    <w:p w:rsidR="00E47245" w:rsidRPr="00D23114" w:rsidRDefault="00E47245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  <w:r w:rsidRPr="00D23114">
        <w:rPr>
          <w:rFonts w:asciiTheme="minorHAnsi" w:hAnsiTheme="minorHAnsi" w:cs="Calibri"/>
          <w:b/>
          <w:i/>
          <w:szCs w:val="24"/>
          <w:lang w:eastAsia="en-AU"/>
        </w:rPr>
        <w:t>Systematics without Borders, joint Australian Systematic Botany Society and Society of Australian Systematic Biologists Conference</w:t>
      </w:r>
      <w:r w:rsidR="00453799" w:rsidRPr="00D23114">
        <w:rPr>
          <w:rFonts w:asciiTheme="minorHAnsi" w:hAnsiTheme="minorHAnsi" w:cs="Calibri"/>
          <w:szCs w:val="24"/>
          <w:lang w:eastAsia="en-AU"/>
        </w:rPr>
        <w:t>:</w:t>
      </w:r>
      <w:r w:rsidRPr="00D23114">
        <w:rPr>
          <w:rFonts w:asciiTheme="minorHAnsi" w:hAnsiTheme="minorHAnsi" w:cs="Calibri"/>
          <w:szCs w:val="24"/>
          <w:lang w:eastAsia="en-AU"/>
        </w:rPr>
        <w:t xml:space="preserve"> Sydney, Australia. Title: Detecting the age of biomes using dated phylogenies of the eucalypts and </w:t>
      </w:r>
      <w:r w:rsidRPr="00D23114">
        <w:rPr>
          <w:rFonts w:asciiTheme="minorHAnsi" w:hAnsiTheme="minorHAnsi" w:cs="Calibri"/>
          <w:i/>
          <w:iCs/>
          <w:szCs w:val="24"/>
          <w:lang w:eastAsia="en-AU"/>
        </w:rPr>
        <w:t>Acacia</w:t>
      </w:r>
    </w:p>
    <w:p w:rsidR="00453799" w:rsidRPr="00D23114" w:rsidRDefault="00453799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F874F4" w:rsidRPr="00D23114" w:rsidRDefault="00F874F4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2012</w:t>
      </w:r>
    </w:p>
    <w:p w:rsidR="00F874F4" w:rsidRPr="00D23114" w:rsidRDefault="00F874F4" w:rsidP="002E640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i/>
          <w:szCs w:val="24"/>
          <w:lang w:eastAsia="en-AU"/>
        </w:rPr>
        <w:t>Australian Systematic Botany Society Conference</w:t>
      </w:r>
      <w:r w:rsidRPr="00D23114">
        <w:rPr>
          <w:rFonts w:asciiTheme="minorHAnsi" w:hAnsiTheme="minorHAnsi" w:cs="Calibri"/>
          <w:szCs w:val="24"/>
          <w:lang w:eastAsia="en-AU"/>
        </w:rPr>
        <w:t xml:space="preserve">: Perth, Australia. Title: </w:t>
      </w:r>
      <w:r w:rsidRPr="00D23114">
        <w:rPr>
          <w:rFonts w:asciiTheme="minorHAnsi" w:hAnsiTheme="minorHAnsi" w:cs="Calibri"/>
          <w:szCs w:val="24"/>
          <w:lang w:val="en-AU" w:eastAsia="en-AU" w:bidi="ar-SA"/>
        </w:rPr>
        <w:t>Eucalypts and orchids: a phylogenetic and spatial analysis of two of Australia’s largest plant groups</w:t>
      </w:r>
      <w:r w:rsidR="00506488" w:rsidRPr="00D23114">
        <w:rPr>
          <w:rFonts w:asciiTheme="minorHAnsi" w:hAnsiTheme="minorHAnsi" w:cs="Calibri"/>
          <w:szCs w:val="24"/>
          <w:lang w:val="en-AU" w:eastAsia="en-AU" w:bidi="ar-SA"/>
        </w:rPr>
        <w:t>.</w:t>
      </w:r>
    </w:p>
    <w:p w:rsidR="00453799" w:rsidRPr="00D23114" w:rsidRDefault="00453799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DD51E9" w:rsidRPr="00D23114" w:rsidRDefault="00DD51E9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2011</w:t>
      </w:r>
    </w:p>
    <w:p w:rsidR="00DD51E9" w:rsidRPr="00D23114" w:rsidRDefault="00DD51E9" w:rsidP="002E640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i/>
          <w:szCs w:val="24"/>
          <w:lang w:eastAsia="en-AU"/>
        </w:rPr>
        <w:t>18th International Botanical Congress</w:t>
      </w:r>
      <w:r w:rsidRPr="00D23114">
        <w:rPr>
          <w:rFonts w:asciiTheme="minorHAnsi" w:hAnsiTheme="minorHAnsi" w:cs="Calibri"/>
          <w:i/>
          <w:szCs w:val="24"/>
          <w:lang w:eastAsia="en-AU"/>
        </w:rPr>
        <w:t>:</w:t>
      </w:r>
      <w:r w:rsidRPr="00D23114">
        <w:rPr>
          <w:rFonts w:asciiTheme="minorHAnsi" w:hAnsiTheme="minorHAnsi" w:cs="Calibri"/>
          <w:szCs w:val="24"/>
          <w:lang w:eastAsia="en-AU"/>
        </w:rPr>
        <w:t xml:space="preserve"> Melbourne, Australia. Title: Extant and fossil Myrtaceae pollen morphology and its use in family Systematics, Phylogenetics and Evolution.</w:t>
      </w:r>
    </w:p>
    <w:p w:rsidR="00453799" w:rsidRPr="00D23114" w:rsidRDefault="00453799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DD51E9" w:rsidRPr="00D23114" w:rsidRDefault="00DD51E9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2010</w:t>
      </w:r>
    </w:p>
    <w:p w:rsidR="00DD51E9" w:rsidRPr="00D23114" w:rsidRDefault="00DD51E9" w:rsidP="002E640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i/>
          <w:szCs w:val="24"/>
          <w:lang w:eastAsia="en-AU"/>
        </w:rPr>
        <w:t>Australian Systematic Botany Society Conference</w:t>
      </w:r>
      <w:r w:rsidRPr="00D23114">
        <w:rPr>
          <w:rFonts w:asciiTheme="minorHAnsi" w:hAnsiTheme="minorHAnsi" w:cs="Calibri"/>
          <w:szCs w:val="24"/>
          <w:lang w:eastAsia="en-AU"/>
        </w:rPr>
        <w:t>: Lincoln, New Zealand</w:t>
      </w:r>
      <w:r w:rsidR="008400B3" w:rsidRPr="00D23114">
        <w:rPr>
          <w:rFonts w:asciiTheme="minorHAnsi" w:hAnsiTheme="minorHAnsi" w:cs="Calibri"/>
          <w:szCs w:val="24"/>
          <w:lang w:eastAsia="en-AU"/>
        </w:rPr>
        <w:t>. Title: Interpretation of Myrtaceae evolution and biogeography using molecular dating.</w:t>
      </w:r>
      <w:r w:rsidR="00506488" w:rsidRPr="00D23114">
        <w:rPr>
          <w:rFonts w:asciiTheme="minorHAnsi" w:hAnsiTheme="minorHAnsi" w:cs="Calibri"/>
          <w:szCs w:val="24"/>
          <w:lang w:eastAsia="en-AU"/>
        </w:rPr>
        <w:t xml:space="preserve"> </w:t>
      </w:r>
    </w:p>
    <w:p w:rsidR="00453799" w:rsidRPr="00D23114" w:rsidRDefault="00453799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DD51E9" w:rsidRPr="00D23114" w:rsidRDefault="00DD51E9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2009</w:t>
      </w:r>
    </w:p>
    <w:p w:rsidR="00DD51E9" w:rsidRPr="00D23114" w:rsidRDefault="00DD51E9" w:rsidP="002E640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i/>
          <w:szCs w:val="24"/>
          <w:lang w:eastAsia="en-AU"/>
        </w:rPr>
        <w:t>Society of Australian Systematic Biologists Conference</w:t>
      </w:r>
      <w:r w:rsidRPr="00D23114">
        <w:rPr>
          <w:rFonts w:asciiTheme="minorHAnsi" w:hAnsiTheme="minorHAnsi" w:cs="Calibri"/>
          <w:szCs w:val="24"/>
          <w:lang w:eastAsia="en-AU"/>
        </w:rPr>
        <w:t xml:space="preserve">: Darwin 200– Evolution and Biodiversity: Darwin, Northern Territory, Australia. Title: Let’s make a date – Matching </w:t>
      </w:r>
      <w:proofErr w:type="spellStart"/>
      <w:r w:rsidRPr="00D23114">
        <w:rPr>
          <w:rFonts w:asciiTheme="minorHAnsi" w:hAnsiTheme="minorHAnsi" w:cs="Calibri"/>
          <w:i/>
          <w:szCs w:val="24"/>
          <w:lang w:eastAsia="en-AU"/>
        </w:rPr>
        <w:t>Myrtaceidites</w:t>
      </w:r>
      <w:proofErr w:type="spellEnd"/>
      <w:r w:rsidRPr="00D23114">
        <w:rPr>
          <w:rFonts w:asciiTheme="minorHAnsi" w:hAnsiTheme="minorHAnsi" w:cs="Calibri"/>
          <w:szCs w:val="24"/>
          <w:lang w:eastAsia="en-AU"/>
        </w:rPr>
        <w:t xml:space="preserve"> and other fossil pollen with extant Myrtaceae pollen groups to calibrate molecular trees.</w:t>
      </w:r>
    </w:p>
    <w:p w:rsidR="00453799" w:rsidRPr="00D23114" w:rsidRDefault="00453799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DD51E9" w:rsidRPr="00D23114" w:rsidRDefault="00DD51E9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2008</w:t>
      </w:r>
    </w:p>
    <w:p w:rsidR="00DD51E9" w:rsidRPr="00D23114" w:rsidRDefault="00DD51E9" w:rsidP="002E640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i/>
          <w:szCs w:val="24"/>
          <w:lang w:eastAsia="en-AU"/>
        </w:rPr>
        <w:t>Australian Systematic Botany Society Conference</w:t>
      </w:r>
      <w:r w:rsidRPr="00D23114">
        <w:rPr>
          <w:rFonts w:asciiTheme="minorHAnsi" w:hAnsiTheme="minorHAnsi" w:cs="Calibri"/>
          <w:szCs w:val="24"/>
          <w:lang w:eastAsia="en-AU"/>
        </w:rPr>
        <w:t>: Adelaide, Australia. Title: Using pollen morphology of extant and fossil taxa for Myrtaceae family systematics.</w:t>
      </w:r>
    </w:p>
    <w:p w:rsidR="00DD51E9" w:rsidRPr="00D23114" w:rsidRDefault="00DD51E9" w:rsidP="002E640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i/>
          <w:szCs w:val="24"/>
          <w:lang w:eastAsia="en-AU"/>
        </w:rPr>
        <w:t xml:space="preserve">The 8th International </w:t>
      </w:r>
      <w:proofErr w:type="spellStart"/>
      <w:r w:rsidRPr="00D23114">
        <w:rPr>
          <w:rFonts w:asciiTheme="minorHAnsi" w:hAnsiTheme="minorHAnsi" w:cs="Calibri"/>
          <w:b/>
          <w:i/>
          <w:szCs w:val="24"/>
          <w:lang w:eastAsia="en-AU"/>
        </w:rPr>
        <w:t>Organisation</w:t>
      </w:r>
      <w:proofErr w:type="spellEnd"/>
      <w:r w:rsidRPr="00D23114">
        <w:rPr>
          <w:rFonts w:asciiTheme="minorHAnsi" w:hAnsiTheme="minorHAnsi" w:cs="Calibri"/>
          <w:b/>
          <w:i/>
          <w:szCs w:val="24"/>
          <w:lang w:eastAsia="en-AU"/>
        </w:rPr>
        <w:t xml:space="preserve"> of </w:t>
      </w:r>
      <w:proofErr w:type="spellStart"/>
      <w:r w:rsidRPr="00D23114">
        <w:rPr>
          <w:rFonts w:asciiTheme="minorHAnsi" w:hAnsiTheme="minorHAnsi" w:cs="Calibri"/>
          <w:b/>
          <w:i/>
          <w:szCs w:val="24"/>
          <w:lang w:eastAsia="en-AU"/>
        </w:rPr>
        <w:t>Palaeobotany</w:t>
      </w:r>
      <w:proofErr w:type="spellEnd"/>
      <w:r w:rsidRPr="00D23114">
        <w:rPr>
          <w:rFonts w:asciiTheme="minorHAnsi" w:hAnsiTheme="minorHAnsi" w:cs="Calibri"/>
          <w:b/>
          <w:i/>
          <w:szCs w:val="24"/>
          <w:lang w:eastAsia="en-AU"/>
        </w:rPr>
        <w:t xml:space="preserve"> Conference/12th International </w:t>
      </w:r>
      <w:proofErr w:type="spellStart"/>
      <w:r w:rsidRPr="00D23114">
        <w:rPr>
          <w:rFonts w:asciiTheme="minorHAnsi" w:hAnsiTheme="minorHAnsi" w:cs="Calibri"/>
          <w:b/>
          <w:i/>
          <w:szCs w:val="24"/>
          <w:lang w:eastAsia="en-AU"/>
        </w:rPr>
        <w:t>Palynological</w:t>
      </w:r>
      <w:proofErr w:type="spellEnd"/>
      <w:r w:rsidRPr="00D23114">
        <w:rPr>
          <w:rFonts w:asciiTheme="minorHAnsi" w:hAnsiTheme="minorHAnsi" w:cs="Calibri"/>
          <w:b/>
          <w:i/>
          <w:szCs w:val="24"/>
          <w:lang w:eastAsia="en-AU"/>
        </w:rPr>
        <w:t xml:space="preserve"> Congress</w:t>
      </w:r>
      <w:r w:rsidRPr="00D23114">
        <w:rPr>
          <w:rFonts w:asciiTheme="minorHAnsi" w:hAnsiTheme="minorHAnsi" w:cs="Calibri"/>
          <w:szCs w:val="24"/>
          <w:lang w:eastAsia="en-AU"/>
        </w:rPr>
        <w:t>: Bonn, Germany. Title: Using pollen morphology of extant and fossil taxa for Myrtaceae family systematics.</w:t>
      </w:r>
    </w:p>
    <w:p w:rsidR="00453799" w:rsidRPr="00D23114" w:rsidRDefault="00453799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DD51E9" w:rsidRPr="00D23114" w:rsidRDefault="00DD51E9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lastRenderedPageBreak/>
        <w:t>2007</w:t>
      </w:r>
    </w:p>
    <w:p w:rsidR="00DD51E9" w:rsidRPr="00D23114" w:rsidRDefault="00DD51E9" w:rsidP="002E6404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8th Invertebrate Biodiversity and Conservation / Society of Australian Systematic Biologists Conference</w:t>
      </w:r>
      <w:r w:rsidRPr="00D23114">
        <w:rPr>
          <w:rFonts w:asciiTheme="minorHAnsi" w:hAnsiTheme="minorHAnsi" w:cs="Calibri"/>
          <w:szCs w:val="24"/>
          <w:lang w:eastAsia="en-AU"/>
        </w:rPr>
        <w:t>: Brisbane, Australia. Title: Phylogenetic study of Myrtaceae pollen.</w:t>
      </w:r>
    </w:p>
    <w:p w:rsidR="00453799" w:rsidRPr="00D23114" w:rsidRDefault="00453799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</w:p>
    <w:p w:rsidR="00DD51E9" w:rsidRPr="00D23114" w:rsidRDefault="00DD51E9" w:rsidP="002E6404">
      <w:pPr>
        <w:spacing w:after="0" w:line="240" w:lineRule="auto"/>
        <w:rPr>
          <w:rFonts w:asciiTheme="minorHAnsi" w:hAnsiTheme="minorHAnsi" w:cs="Calibri"/>
          <w:b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2006</w:t>
      </w:r>
    </w:p>
    <w:p w:rsidR="008400B3" w:rsidRDefault="00DD51E9">
      <w:pPr>
        <w:spacing w:after="0" w:line="240" w:lineRule="auto"/>
        <w:rPr>
          <w:rFonts w:asciiTheme="minorHAnsi" w:hAnsiTheme="minorHAnsi" w:cs="Calibri"/>
          <w:szCs w:val="24"/>
          <w:lang w:eastAsia="en-AU"/>
        </w:rPr>
      </w:pPr>
      <w:r w:rsidRPr="00D23114">
        <w:rPr>
          <w:rFonts w:asciiTheme="minorHAnsi" w:hAnsiTheme="minorHAnsi" w:cs="Calibri"/>
          <w:b/>
          <w:szCs w:val="24"/>
          <w:lang w:eastAsia="en-AU"/>
        </w:rPr>
        <w:t>New South Wales Group of Histology Conference</w:t>
      </w:r>
      <w:r w:rsidRPr="00D23114">
        <w:rPr>
          <w:rFonts w:asciiTheme="minorHAnsi" w:hAnsiTheme="minorHAnsi" w:cs="Calibri"/>
          <w:szCs w:val="24"/>
          <w:lang w:eastAsia="en-AU"/>
        </w:rPr>
        <w:t>: Canberra, Australia. Title: Botanical Histology: Investigating the development of the digestive glands and enzymes of various carnivorous pitcher plants.</w:t>
      </w:r>
    </w:p>
    <w:p w:rsidR="00450BB9" w:rsidRPr="00D23114" w:rsidRDefault="00450BB9">
      <w:pPr>
        <w:spacing w:after="0" w:line="240" w:lineRule="auto"/>
        <w:rPr>
          <w:rFonts w:asciiTheme="minorHAnsi" w:hAnsiTheme="minorHAnsi"/>
          <w:b/>
          <w:szCs w:val="24"/>
        </w:rPr>
      </w:pPr>
    </w:p>
    <w:p w:rsidR="001F6E0F" w:rsidRPr="00D23114" w:rsidRDefault="00AD513D" w:rsidP="001F6E0F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/>
          <w:b/>
          <w:szCs w:val="24"/>
        </w:rPr>
        <w:t>Grants awarded</w:t>
      </w:r>
      <w:r w:rsidRPr="00D23114">
        <w:rPr>
          <w:rFonts w:asciiTheme="minorHAnsi" w:hAnsiTheme="minorHAnsi"/>
          <w:szCs w:val="24"/>
        </w:rPr>
        <w:br/>
      </w:r>
      <w:r w:rsidR="001F6E0F" w:rsidRPr="00D23114">
        <w:rPr>
          <w:rFonts w:asciiTheme="minorHAnsi" w:hAnsiTheme="minorHAnsi" w:cs="Calibri"/>
          <w:szCs w:val="24"/>
        </w:rPr>
        <w:t>2010 - Australian Systematic Botany Society student travel grant to attend the Lincoln, New Zealand ASBS Conference - $200</w:t>
      </w:r>
    </w:p>
    <w:p w:rsidR="001F6E0F" w:rsidRPr="00D23114" w:rsidRDefault="001F6E0F" w:rsidP="001F6E0F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/>
          <w:szCs w:val="24"/>
        </w:rPr>
        <w:t>2009 - Society of Australian Systematic Biologists student conference bursary to attend the Darwin SASB conferences - $220</w:t>
      </w:r>
    </w:p>
    <w:p w:rsidR="001F6E0F" w:rsidRPr="00D23114" w:rsidRDefault="001F6E0F" w:rsidP="001F6E0F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/>
          <w:szCs w:val="24"/>
        </w:rPr>
        <w:t xml:space="preserve">2008 - Australian </w:t>
      </w:r>
      <w:r w:rsidRPr="00D23114">
        <w:rPr>
          <w:rFonts w:asciiTheme="minorHAnsi" w:hAnsiTheme="minorHAnsi" w:cs="Calibri"/>
          <w:szCs w:val="24"/>
        </w:rPr>
        <w:t xml:space="preserve">Biological Resources Study travel bursary to attend the Bonn International </w:t>
      </w:r>
      <w:proofErr w:type="spellStart"/>
      <w:r w:rsidRPr="00D23114">
        <w:rPr>
          <w:rFonts w:asciiTheme="minorHAnsi" w:hAnsiTheme="minorHAnsi" w:cs="Calibri"/>
          <w:szCs w:val="24"/>
        </w:rPr>
        <w:t>Palynological</w:t>
      </w:r>
      <w:proofErr w:type="spellEnd"/>
      <w:r w:rsidRPr="00D23114">
        <w:rPr>
          <w:rFonts w:asciiTheme="minorHAnsi" w:hAnsiTheme="minorHAnsi" w:cs="Calibri"/>
          <w:szCs w:val="24"/>
        </w:rPr>
        <w:t xml:space="preserve"> Conference - $1500</w:t>
      </w:r>
    </w:p>
    <w:p w:rsidR="001F6E0F" w:rsidRPr="00D23114" w:rsidRDefault="001F6E0F" w:rsidP="001F6E0F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 xml:space="preserve">2008 – ANU Vice-Chancellor student travel grant to attend the Bonn International </w:t>
      </w:r>
      <w:proofErr w:type="spellStart"/>
      <w:r w:rsidRPr="00D23114">
        <w:rPr>
          <w:rFonts w:asciiTheme="minorHAnsi" w:hAnsiTheme="minorHAnsi" w:cs="Calibri"/>
          <w:szCs w:val="24"/>
        </w:rPr>
        <w:t>Palynological</w:t>
      </w:r>
      <w:proofErr w:type="spellEnd"/>
      <w:r w:rsidRPr="00D23114">
        <w:rPr>
          <w:rFonts w:asciiTheme="minorHAnsi" w:hAnsiTheme="minorHAnsi" w:cs="Calibri"/>
          <w:szCs w:val="24"/>
        </w:rPr>
        <w:t xml:space="preserve"> Conference - $1500</w:t>
      </w:r>
    </w:p>
    <w:p w:rsidR="001F6E0F" w:rsidRPr="00D23114" w:rsidRDefault="001F6E0F" w:rsidP="001F6E0F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 xml:space="preserve">2008 - Paleontological Association student travel grant to attend the Bonn International </w:t>
      </w:r>
      <w:proofErr w:type="spellStart"/>
      <w:r w:rsidRPr="00D23114">
        <w:rPr>
          <w:rFonts w:asciiTheme="minorHAnsi" w:hAnsiTheme="minorHAnsi" w:cs="Calibri"/>
          <w:szCs w:val="24"/>
        </w:rPr>
        <w:t>Palynological</w:t>
      </w:r>
      <w:proofErr w:type="spellEnd"/>
      <w:r w:rsidRPr="00D23114">
        <w:rPr>
          <w:rFonts w:asciiTheme="minorHAnsi" w:hAnsiTheme="minorHAnsi" w:cs="Calibri"/>
          <w:szCs w:val="24"/>
        </w:rPr>
        <w:t xml:space="preserve"> Conference- €800</w:t>
      </w:r>
    </w:p>
    <w:p w:rsidR="001F6E0F" w:rsidRPr="00D23114" w:rsidRDefault="001F6E0F" w:rsidP="001F6E0F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>2008 - Australian Systematic Botany Society student travel grant to attend the Adelaide ASBS Conference - $200</w:t>
      </w:r>
    </w:p>
    <w:p w:rsidR="001F6E0F" w:rsidRPr="00D23114" w:rsidRDefault="001F6E0F" w:rsidP="001F6E0F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/>
          <w:szCs w:val="24"/>
        </w:rPr>
        <w:t>2008 - Centre for Archaeological Research analysis grant - $1800</w:t>
      </w:r>
    </w:p>
    <w:p w:rsidR="00650AE1" w:rsidRPr="00D23114" w:rsidRDefault="00023932" w:rsidP="002E6404">
      <w:pPr>
        <w:spacing w:after="0" w:line="240" w:lineRule="auto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 xml:space="preserve">2007 </w:t>
      </w:r>
      <w:r w:rsidR="00650AE1" w:rsidRPr="00D23114">
        <w:rPr>
          <w:rFonts w:asciiTheme="minorHAnsi" w:hAnsiTheme="minorHAnsi"/>
          <w:szCs w:val="24"/>
        </w:rPr>
        <w:t xml:space="preserve">- </w:t>
      </w:r>
      <w:r w:rsidR="00AD513D" w:rsidRPr="00D23114">
        <w:rPr>
          <w:rFonts w:asciiTheme="minorHAnsi" w:hAnsiTheme="minorHAnsi"/>
          <w:szCs w:val="24"/>
        </w:rPr>
        <w:t>Centre for Archaeological Research analysis grant</w:t>
      </w:r>
      <w:r w:rsidR="00650AE1" w:rsidRPr="00D23114">
        <w:rPr>
          <w:rFonts w:asciiTheme="minorHAnsi" w:hAnsiTheme="minorHAnsi"/>
          <w:szCs w:val="24"/>
        </w:rPr>
        <w:t xml:space="preserve"> - $1800</w:t>
      </w:r>
    </w:p>
    <w:p w:rsidR="00AD513D" w:rsidRPr="00D23114" w:rsidRDefault="00650AE1" w:rsidP="002E6404">
      <w:pPr>
        <w:spacing w:after="0" w:line="240" w:lineRule="auto"/>
        <w:rPr>
          <w:rFonts w:asciiTheme="minorHAnsi" w:hAnsiTheme="minorHAnsi"/>
          <w:szCs w:val="24"/>
        </w:rPr>
      </w:pPr>
      <w:r w:rsidRPr="00D23114">
        <w:rPr>
          <w:rFonts w:asciiTheme="minorHAnsi" w:hAnsiTheme="minorHAnsi"/>
          <w:szCs w:val="24"/>
        </w:rPr>
        <w:t xml:space="preserve">2007 </w:t>
      </w:r>
      <w:r w:rsidR="006B2174" w:rsidRPr="00D23114">
        <w:rPr>
          <w:rFonts w:asciiTheme="minorHAnsi" w:hAnsiTheme="minorHAnsi"/>
          <w:szCs w:val="24"/>
        </w:rPr>
        <w:t xml:space="preserve">- </w:t>
      </w:r>
      <w:r w:rsidR="00AD513D" w:rsidRPr="00D23114">
        <w:rPr>
          <w:rFonts w:asciiTheme="minorHAnsi" w:hAnsiTheme="minorHAnsi"/>
          <w:szCs w:val="24"/>
        </w:rPr>
        <w:t xml:space="preserve">Society of Australian Systematic Biologists </w:t>
      </w:r>
      <w:r w:rsidRPr="00D23114">
        <w:rPr>
          <w:rFonts w:asciiTheme="minorHAnsi" w:hAnsiTheme="minorHAnsi"/>
          <w:szCs w:val="24"/>
        </w:rPr>
        <w:t>student conference bur</w:t>
      </w:r>
      <w:r w:rsidR="006B2174" w:rsidRPr="00D23114">
        <w:rPr>
          <w:rFonts w:asciiTheme="minorHAnsi" w:hAnsiTheme="minorHAnsi"/>
          <w:szCs w:val="24"/>
        </w:rPr>
        <w:t>sary to attend the Brisbane SASB conferences - $220</w:t>
      </w:r>
    </w:p>
    <w:p w:rsidR="002646F7" w:rsidRPr="00D23114" w:rsidRDefault="002646F7" w:rsidP="002E6404">
      <w:pPr>
        <w:pStyle w:val="Heading3"/>
        <w:spacing w:before="0" w:after="0"/>
        <w:rPr>
          <w:rFonts w:asciiTheme="minorHAnsi" w:hAnsiTheme="minorHAnsi" w:cs="Calibri"/>
        </w:rPr>
      </w:pPr>
      <w:bookmarkStart w:id="1" w:name="_Toc237968155"/>
    </w:p>
    <w:p w:rsidR="006A756F" w:rsidRPr="00D23114" w:rsidRDefault="00F47C15" w:rsidP="006B04EB">
      <w:pPr>
        <w:pStyle w:val="Heading3"/>
        <w:spacing w:before="0" w:after="0"/>
        <w:rPr>
          <w:rFonts w:asciiTheme="minorHAnsi" w:hAnsiTheme="minorHAnsi" w:cs="Calibri"/>
        </w:rPr>
      </w:pPr>
      <w:r w:rsidRPr="00D23114">
        <w:rPr>
          <w:rFonts w:asciiTheme="minorHAnsi" w:hAnsiTheme="minorHAnsi" w:cs="Calibri"/>
        </w:rPr>
        <w:t>Primary r</w:t>
      </w:r>
      <w:r w:rsidR="00802D33" w:rsidRPr="00D23114">
        <w:rPr>
          <w:rFonts w:asciiTheme="minorHAnsi" w:hAnsiTheme="minorHAnsi" w:cs="Calibri"/>
        </w:rPr>
        <w:t>eferees</w:t>
      </w:r>
      <w:bookmarkEnd w:id="1"/>
    </w:p>
    <w:p w:rsidR="006A756F" w:rsidRPr="00D23114" w:rsidRDefault="006A756F" w:rsidP="006B04EB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>Prof Mike Crisp</w:t>
      </w:r>
    </w:p>
    <w:p w:rsidR="006A756F" w:rsidRPr="00D23114" w:rsidRDefault="00DA303F" w:rsidP="006B04EB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 xml:space="preserve">Division of Evolution, Ecology and Genetics, </w:t>
      </w:r>
      <w:proofErr w:type="gramStart"/>
      <w:r w:rsidRPr="00D23114">
        <w:rPr>
          <w:rFonts w:asciiTheme="minorHAnsi" w:hAnsiTheme="minorHAnsi" w:cs="Calibri"/>
          <w:szCs w:val="24"/>
        </w:rPr>
        <w:t>The</w:t>
      </w:r>
      <w:proofErr w:type="gramEnd"/>
      <w:r w:rsidRPr="00D23114">
        <w:rPr>
          <w:rFonts w:asciiTheme="minorHAnsi" w:hAnsiTheme="minorHAnsi" w:cs="Calibri"/>
          <w:szCs w:val="24"/>
        </w:rPr>
        <w:t xml:space="preserve"> Research School of Biology</w:t>
      </w:r>
      <w:r w:rsidRPr="00D23114">
        <w:rPr>
          <w:rFonts w:asciiTheme="minorHAnsi" w:hAnsiTheme="minorHAnsi" w:cs="Calibri"/>
          <w:szCs w:val="24"/>
        </w:rPr>
        <w:br/>
      </w:r>
      <w:r w:rsidR="006A756F" w:rsidRPr="00D23114">
        <w:rPr>
          <w:rFonts w:asciiTheme="minorHAnsi" w:hAnsiTheme="minorHAnsi" w:cs="Calibri"/>
          <w:szCs w:val="24"/>
        </w:rPr>
        <w:t>The Australian National University</w:t>
      </w:r>
    </w:p>
    <w:p w:rsidR="006A756F" w:rsidRPr="00D23114" w:rsidRDefault="006A756F" w:rsidP="006B04EB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>Phone</w:t>
      </w:r>
      <w:r w:rsidR="00D23114">
        <w:rPr>
          <w:rFonts w:asciiTheme="minorHAnsi" w:hAnsiTheme="minorHAnsi" w:cs="Calibri"/>
          <w:szCs w:val="24"/>
        </w:rPr>
        <w:t xml:space="preserve">: </w:t>
      </w:r>
      <w:r w:rsidRPr="00D23114">
        <w:rPr>
          <w:rFonts w:asciiTheme="minorHAnsi" w:hAnsiTheme="minorHAnsi" w:cs="Calibri"/>
          <w:szCs w:val="24"/>
        </w:rPr>
        <w:t>+61 2 6125 2882</w:t>
      </w:r>
    </w:p>
    <w:p w:rsidR="006A756F" w:rsidRPr="00D23114" w:rsidRDefault="006A756F" w:rsidP="006B04EB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 xml:space="preserve">Email: </w:t>
      </w:r>
      <w:hyperlink r:id="rId7" w:history="1">
        <w:r w:rsidRPr="00D23114">
          <w:rPr>
            <w:rStyle w:val="Hyperlink"/>
            <w:rFonts w:asciiTheme="minorHAnsi" w:hAnsiTheme="minorHAnsi" w:cs="Calibri"/>
            <w:color w:val="auto"/>
            <w:szCs w:val="24"/>
            <w:u w:val="none"/>
          </w:rPr>
          <w:t>Mike.Crisp@anu.edu.au</w:t>
        </w:r>
      </w:hyperlink>
      <w:r w:rsidRPr="00D23114">
        <w:rPr>
          <w:rFonts w:asciiTheme="minorHAnsi" w:hAnsiTheme="minorHAnsi" w:cs="Calibri"/>
          <w:szCs w:val="24"/>
        </w:rPr>
        <w:t xml:space="preserve"> </w:t>
      </w:r>
    </w:p>
    <w:p w:rsidR="006A756F" w:rsidRPr="00D23114" w:rsidRDefault="006A756F" w:rsidP="006B04EB">
      <w:pPr>
        <w:spacing w:after="0" w:line="240" w:lineRule="auto"/>
        <w:rPr>
          <w:rFonts w:asciiTheme="minorHAnsi" w:hAnsiTheme="minorHAnsi" w:cs="Calibri"/>
          <w:szCs w:val="24"/>
        </w:rPr>
      </w:pPr>
    </w:p>
    <w:p w:rsidR="00AA0BF6" w:rsidRPr="00D23114" w:rsidRDefault="00506488" w:rsidP="006B04EB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 xml:space="preserve">Prof Darren </w:t>
      </w:r>
      <w:proofErr w:type="spellStart"/>
      <w:r w:rsidRPr="00D23114">
        <w:rPr>
          <w:rFonts w:asciiTheme="minorHAnsi" w:hAnsiTheme="minorHAnsi" w:cs="Calibri"/>
          <w:szCs w:val="24"/>
        </w:rPr>
        <w:t>Crayn</w:t>
      </w:r>
      <w:proofErr w:type="spellEnd"/>
    </w:p>
    <w:p w:rsidR="00506488" w:rsidRPr="00D23114" w:rsidRDefault="00506488" w:rsidP="006B04EB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>Director of the Australian Tropical Herbarium</w:t>
      </w:r>
    </w:p>
    <w:p w:rsidR="00506488" w:rsidRPr="00D23114" w:rsidRDefault="00506488" w:rsidP="006B04EB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>James Cook University</w:t>
      </w:r>
    </w:p>
    <w:p w:rsidR="00506488" w:rsidRPr="00D23114" w:rsidRDefault="00506488" w:rsidP="006B04EB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>Phone</w:t>
      </w:r>
      <w:r w:rsidR="00D23114">
        <w:rPr>
          <w:rFonts w:asciiTheme="minorHAnsi" w:hAnsiTheme="minorHAnsi" w:cs="Calibri"/>
          <w:szCs w:val="24"/>
        </w:rPr>
        <w:t xml:space="preserve">: </w:t>
      </w:r>
      <w:r w:rsidRPr="00D23114">
        <w:rPr>
          <w:rFonts w:asciiTheme="minorHAnsi" w:hAnsiTheme="minorHAnsi" w:cs="Calibri"/>
          <w:szCs w:val="24"/>
        </w:rPr>
        <w:t>+61</w:t>
      </w:r>
      <w:r w:rsidR="00453799" w:rsidRPr="00D23114">
        <w:rPr>
          <w:rFonts w:asciiTheme="minorHAnsi" w:hAnsiTheme="minorHAnsi" w:cs="Calibri"/>
          <w:szCs w:val="24"/>
        </w:rPr>
        <w:t xml:space="preserve"> 7 </w:t>
      </w:r>
      <w:r w:rsidR="00453799" w:rsidRPr="00D23114">
        <w:rPr>
          <w:rFonts w:asciiTheme="minorHAnsi" w:hAnsiTheme="minorHAnsi"/>
          <w:szCs w:val="24"/>
        </w:rPr>
        <w:t>4232 1859</w:t>
      </w:r>
    </w:p>
    <w:p w:rsidR="00506488" w:rsidRPr="00D23114" w:rsidRDefault="00506488" w:rsidP="006B04EB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>Email: Darren.Crayn@jcu.edu.au</w:t>
      </w:r>
    </w:p>
    <w:p w:rsidR="0086259F" w:rsidRPr="00D23114" w:rsidRDefault="0086259F" w:rsidP="006B04EB">
      <w:pPr>
        <w:spacing w:after="0" w:line="240" w:lineRule="auto"/>
        <w:rPr>
          <w:rFonts w:asciiTheme="minorHAnsi" w:hAnsiTheme="minorHAnsi" w:cs="Calibri"/>
          <w:szCs w:val="24"/>
        </w:rPr>
      </w:pPr>
    </w:p>
    <w:p w:rsidR="0086259F" w:rsidRPr="00D23114" w:rsidRDefault="00A662E2" w:rsidP="006B04EB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 xml:space="preserve">Prof Brent </w:t>
      </w:r>
      <w:proofErr w:type="spellStart"/>
      <w:r w:rsidRPr="00D23114">
        <w:rPr>
          <w:rFonts w:asciiTheme="minorHAnsi" w:hAnsiTheme="minorHAnsi" w:cs="Calibri"/>
          <w:szCs w:val="24"/>
        </w:rPr>
        <w:t>Mishler</w:t>
      </w:r>
      <w:proofErr w:type="spellEnd"/>
    </w:p>
    <w:p w:rsidR="00A662E2" w:rsidRPr="00D23114" w:rsidRDefault="00A662E2" w:rsidP="006B04EB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>Director of the University and Jepson Herbaria/ Professor Department of Integrative Biology</w:t>
      </w:r>
    </w:p>
    <w:p w:rsidR="00A662E2" w:rsidRPr="00D23114" w:rsidRDefault="00A662E2" w:rsidP="006B04EB">
      <w:pPr>
        <w:spacing w:after="0" w:line="240" w:lineRule="auto"/>
        <w:rPr>
          <w:rFonts w:asciiTheme="minorHAnsi" w:hAnsiTheme="minorHAnsi" w:cs="Calibri"/>
          <w:szCs w:val="24"/>
          <w:lang w:val="en-AU"/>
        </w:rPr>
      </w:pPr>
      <w:r w:rsidRPr="00D23114">
        <w:rPr>
          <w:rFonts w:asciiTheme="minorHAnsi" w:hAnsiTheme="minorHAnsi" w:cs="Calibri"/>
          <w:szCs w:val="24"/>
        </w:rPr>
        <w:t>U</w:t>
      </w:r>
      <w:r w:rsidR="008400B3" w:rsidRPr="00D23114">
        <w:rPr>
          <w:rFonts w:asciiTheme="minorHAnsi" w:hAnsiTheme="minorHAnsi" w:cs="Calibri"/>
          <w:szCs w:val="24"/>
        </w:rPr>
        <w:t>niversity of California</w:t>
      </w:r>
      <w:r w:rsidR="00D23114" w:rsidRPr="00D23114">
        <w:rPr>
          <w:rFonts w:asciiTheme="minorHAnsi" w:hAnsiTheme="minorHAnsi" w:cs="Calibri"/>
          <w:szCs w:val="24"/>
        </w:rPr>
        <w:t>,</w:t>
      </w:r>
      <w:r w:rsidRPr="00D23114">
        <w:rPr>
          <w:rFonts w:asciiTheme="minorHAnsi" w:hAnsiTheme="minorHAnsi" w:cs="Calibri"/>
          <w:szCs w:val="24"/>
        </w:rPr>
        <w:t xml:space="preserve"> Berkeley</w:t>
      </w:r>
    </w:p>
    <w:p w:rsidR="00A662E2" w:rsidRPr="00D23114" w:rsidRDefault="00A662E2" w:rsidP="006B04EB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>Phone:</w:t>
      </w:r>
      <w:r w:rsidR="00F47C15" w:rsidRPr="00D23114">
        <w:rPr>
          <w:rFonts w:asciiTheme="minorHAnsi" w:hAnsiTheme="minorHAnsi" w:cs="Calibri"/>
          <w:szCs w:val="24"/>
        </w:rPr>
        <w:t xml:space="preserve"> +1</w:t>
      </w:r>
      <w:r w:rsidRPr="00D23114">
        <w:rPr>
          <w:rFonts w:asciiTheme="minorHAnsi" w:hAnsiTheme="minorHAnsi" w:cs="Calibri"/>
          <w:szCs w:val="24"/>
        </w:rPr>
        <w:t xml:space="preserve"> (510) 642-6810</w:t>
      </w:r>
    </w:p>
    <w:p w:rsidR="00A662E2" w:rsidRPr="00D23114" w:rsidRDefault="00A662E2" w:rsidP="006B04EB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 xml:space="preserve">Email: </w:t>
      </w:r>
      <w:r w:rsidR="00F47C15" w:rsidRPr="00D23114">
        <w:rPr>
          <w:rFonts w:asciiTheme="minorHAnsi" w:hAnsiTheme="minorHAnsi" w:cs="Calibri"/>
          <w:szCs w:val="24"/>
        </w:rPr>
        <w:t>bmishler@berkeley.edu</w:t>
      </w:r>
    </w:p>
    <w:p w:rsidR="00F47C15" w:rsidRPr="00D23114" w:rsidRDefault="00F47C15" w:rsidP="006B04EB">
      <w:pPr>
        <w:spacing w:after="0" w:line="240" w:lineRule="auto"/>
        <w:rPr>
          <w:rFonts w:asciiTheme="minorHAnsi" w:hAnsiTheme="minorHAnsi" w:cs="Calibri"/>
          <w:szCs w:val="24"/>
        </w:rPr>
      </w:pPr>
    </w:p>
    <w:p w:rsidR="00F47C15" w:rsidRPr="00D23114" w:rsidRDefault="00F47C15" w:rsidP="006B04EB">
      <w:pPr>
        <w:spacing w:after="0" w:line="240" w:lineRule="auto"/>
        <w:rPr>
          <w:rFonts w:asciiTheme="minorHAnsi" w:hAnsiTheme="minorHAnsi" w:cs="Calibri"/>
          <w:b/>
          <w:i/>
          <w:szCs w:val="24"/>
        </w:rPr>
      </w:pPr>
      <w:r w:rsidRPr="00D23114">
        <w:rPr>
          <w:rFonts w:asciiTheme="minorHAnsi" w:hAnsiTheme="minorHAnsi" w:cs="Calibri"/>
          <w:b/>
          <w:i/>
          <w:szCs w:val="24"/>
        </w:rPr>
        <w:t>Alternate referees</w:t>
      </w:r>
    </w:p>
    <w:p w:rsidR="00F47C15" w:rsidRPr="00D23114" w:rsidRDefault="00F47C15" w:rsidP="006B04EB">
      <w:pPr>
        <w:spacing w:after="0" w:line="240" w:lineRule="auto"/>
        <w:rPr>
          <w:rFonts w:asciiTheme="minorHAnsi" w:hAnsiTheme="minorHAnsi" w:cs="Calibri"/>
          <w:szCs w:val="24"/>
        </w:rPr>
      </w:pPr>
      <w:proofErr w:type="spellStart"/>
      <w:r w:rsidRPr="00D23114">
        <w:rPr>
          <w:rFonts w:asciiTheme="minorHAnsi" w:hAnsiTheme="minorHAnsi" w:cs="Calibri"/>
          <w:szCs w:val="24"/>
        </w:rPr>
        <w:lastRenderedPageBreak/>
        <w:t>Dr</w:t>
      </w:r>
      <w:proofErr w:type="spellEnd"/>
      <w:r w:rsidRPr="00D23114">
        <w:rPr>
          <w:rFonts w:asciiTheme="minorHAnsi" w:hAnsiTheme="minorHAnsi" w:cs="Calibri"/>
          <w:szCs w:val="24"/>
        </w:rPr>
        <w:t xml:space="preserve"> Joe Miller</w:t>
      </w:r>
    </w:p>
    <w:p w:rsidR="00F47C15" w:rsidRPr="00D23114" w:rsidRDefault="009D27E5" w:rsidP="006B04EB">
      <w:pPr>
        <w:spacing w:after="0" w:line="240" w:lineRule="auto"/>
        <w:rPr>
          <w:rFonts w:asciiTheme="minorHAnsi" w:hAnsiTheme="minorHAnsi" w:cs="Calibri"/>
          <w:szCs w:val="24"/>
        </w:rPr>
      </w:pPr>
      <w:r w:rsidRPr="00D23114">
        <w:rPr>
          <w:rFonts w:asciiTheme="minorHAnsi" w:hAnsiTheme="minorHAnsi" w:cs="Calibri"/>
          <w:szCs w:val="24"/>
        </w:rPr>
        <w:t xml:space="preserve">Program Director, </w:t>
      </w:r>
      <w:r w:rsidR="00F47C15" w:rsidRPr="00D23114">
        <w:rPr>
          <w:rFonts w:asciiTheme="minorHAnsi" w:hAnsiTheme="minorHAnsi" w:cs="Calibri"/>
          <w:szCs w:val="24"/>
        </w:rPr>
        <w:t xml:space="preserve">National Science Foundation, </w:t>
      </w:r>
      <w:r w:rsidRPr="00D23114">
        <w:rPr>
          <w:rFonts w:asciiTheme="minorHAnsi" w:hAnsiTheme="minorHAnsi" w:cs="Calibri"/>
          <w:szCs w:val="24"/>
        </w:rPr>
        <w:t>Arlington, USA</w:t>
      </w:r>
    </w:p>
    <w:p w:rsidR="00F47C15" w:rsidRPr="00CA611E" w:rsidRDefault="009D27E5" w:rsidP="006B04EB">
      <w:pPr>
        <w:spacing w:after="0" w:line="240" w:lineRule="auto"/>
        <w:rPr>
          <w:rFonts w:asciiTheme="minorHAnsi" w:hAnsiTheme="minorHAnsi" w:cs="Calibri"/>
          <w:szCs w:val="24"/>
          <w:lang w:val="en-AU"/>
        </w:rPr>
      </w:pPr>
      <w:r w:rsidRPr="00CA611E">
        <w:rPr>
          <w:rFonts w:asciiTheme="minorHAnsi" w:hAnsiTheme="minorHAnsi" w:cs="Calibri"/>
          <w:szCs w:val="24"/>
          <w:lang w:val="en-AU"/>
        </w:rPr>
        <w:t>Phone: +1 (703) 292-7214</w:t>
      </w:r>
    </w:p>
    <w:p w:rsidR="00F47C15" w:rsidRPr="00CA611E" w:rsidRDefault="009D27E5" w:rsidP="006B04EB">
      <w:pPr>
        <w:spacing w:after="0" w:line="240" w:lineRule="auto"/>
        <w:rPr>
          <w:rFonts w:asciiTheme="minorHAnsi" w:hAnsiTheme="minorHAnsi" w:cs="Calibri"/>
          <w:szCs w:val="24"/>
          <w:lang w:val="en-AU"/>
        </w:rPr>
      </w:pPr>
      <w:r w:rsidRPr="00CA611E">
        <w:rPr>
          <w:rFonts w:asciiTheme="minorHAnsi" w:hAnsiTheme="minorHAnsi" w:cs="Calibri"/>
          <w:szCs w:val="24"/>
          <w:lang w:val="en-AU"/>
        </w:rPr>
        <w:t>Email: joe@acaciamulga.net</w:t>
      </w:r>
    </w:p>
    <w:p w:rsidR="009D27E5" w:rsidRPr="00CA611E" w:rsidRDefault="009D27E5" w:rsidP="006B04EB">
      <w:pPr>
        <w:spacing w:after="0" w:line="240" w:lineRule="auto"/>
        <w:rPr>
          <w:rFonts w:asciiTheme="minorHAnsi" w:hAnsiTheme="minorHAnsi" w:cs="Calibri"/>
          <w:szCs w:val="24"/>
          <w:lang w:val="en-AU"/>
        </w:rPr>
      </w:pPr>
    </w:p>
    <w:p w:rsidR="00F47C15" w:rsidRPr="00CA611E" w:rsidRDefault="00F47C15" w:rsidP="006B04EB">
      <w:pPr>
        <w:spacing w:after="0" w:line="240" w:lineRule="auto"/>
        <w:rPr>
          <w:rFonts w:asciiTheme="minorHAnsi" w:hAnsiTheme="minorHAnsi" w:cs="Calibri"/>
          <w:szCs w:val="24"/>
          <w:lang w:val="en-AU"/>
        </w:rPr>
      </w:pPr>
      <w:r w:rsidRPr="00CA611E">
        <w:rPr>
          <w:rFonts w:asciiTheme="minorHAnsi" w:hAnsiTheme="minorHAnsi" w:cs="Calibri"/>
          <w:szCs w:val="24"/>
          <w:lang w:val="en-AU"/>
        </w:rPr>
        <w:t xml:space="preserve">Prof Simon </w:t>
      </w:r>
      <w:proofErr w:type="spellStart"/>
      <w:r w:rsidRPr="00CA611E">
        <w:rPr>
          <w:rFonts w:asciiTheme="minorHAnsi" w:hAnsiTheme="minorHAnsi" w:cs="Calibri"/>
          <w:szCs w:val="24"/>
          <w:lang w:val="en-AU"/>
        </w:rPr>
        <w:t>Haberle</w:t>
      </w:r>
      <w:proofErr w:type="spellEnd"/>
    </w:p>
    <w:p w:rsidR="009D27E5" w:rsidRPr="00D23114" w:rsidRDefault="009D27E5" w:rsidP="006B04EB">
      <w:pPr>
        <w:spacing w:after="0" w:line="240" w:lineRule="auto"/>
        <w:rPr>
          <w:rStyle w:val="value"/>
          <w:rFonts w:asciiTheme="minorHAnsi" w:hAnsiTheme="minorHAnsi"/>
          <w:szCs w:val="24"/>
        </w:rPr>
      </w:pPr>
      <w:r w:rsidRPr="00D23114">
        <w:rPr>
          <w:rStyle w:val="value"/>
          <w:rFonts w:asciiTheme="minorHAnsi" w:hAnsiTheme="minorHAnsi"/>
          <w:szCs w:val="24"/>
        </w:rPr>
        <w:t>Head, Department of Archaeology and Natural History, Australian National University</w:t>
      </w:r>
    </w:p>
    <w:p w:rsidR="009D27E5" w:rsidRPr="00D23114" w:rsidRDefault="009D27E5" w:rsidP="006B04EB">
      <w:pPr>
        <w:spacing w:after="0" w:line="240" w:lineRule="auto"/>
        <w:rPr>
          <w:rStyle w:val="value"/>
          <w:rFonts w:asciiTheme="minorHAnsi" w:hAnsiTheme="minorHAnsi"/>
          <w:szCs w:val="24"/>
        </w:rPr>
      </w:pPr>
      <w:r w:rsidRPr="00D23114">
        <w:rPr>
          <w:rStyle w:val="value"/>
          <w:rFonts w:asciiTheme="minorHAnsi" w:hAnsiTheme="minorHAnsi"/>
          <w:szCs w:val="24"/>
        </w:rPr>
        <w:t>Phone: +61 2 6125 3373</w:t>
      </w:r>
    </w:p>
    <w:p w:rsidR="00F47C15" w:rsidRPr="00D23114" w:rsidRDefault="009D27E5" w:rsidP="002E6404">
      <w:pPr>
        <w:spacing w:after="0" w:line="276" w:lineRule="auto"/>
        <w:rPr>
          <w:rFonts w:asciiTheme="minorHAnsi" w:hAnsiTheme="minorHAnsi" w:cs="Calibri"/>
          <w:szCs w:val="24"/>
        </w:rPr>
      </w:pPr>
      <w:r w:rsidRPr="00D23114">
        <w:rPr>
          <w:rStyle w:val="value"/>
          <w:rFonts w:asciiTheme="minorHAnsi" w:hAnsiTheme="minorHAnsi"/>
          <w:szCs w:val="24"/>
        </w:rPr>
        <w:t>Email: simon.haberle@anu.edu.au</w:t>
      </w:r>
    </w:p>
    <w:sectPr w:rsidR="00F47C15" w:rsidRPr="00D23114" w:rsidSect="00294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91" w:rsidRDefault="004B5B91" w:rsidP="0086259F">
      <w:pPr>
        <w:spacing w:after="0" w:line="240" w:lineRule="auto"/>
      </w:pPr>
      <w:r>
        <w:separator/>
      </w:r>
    </w:p>
  </w:endnote>
  <w:endnote w:type="continuationSeparator" w:id="0">
    <w:p w:rsidR="004B5B91" w:rsidRDefault="004B5B91" w:rsidP="0086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1A" w:rsidRDefault="00C02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1A" w:rsidRDefault="00C020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1A" w:rsidRDefault="00C02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91" w:rsidRDefault="004B5B91" w:rsidP="0086259F">
      <w:pPr>
        <w:spacing w:after="0" w:line="240" w:lineRule="auto"/>
      </w:pPr>
      <w:r>
        <w:separator/>
      </w:r>
    </w:p>
  </w:footnote>
  <w:footnote w:type="continuationSeparator" w:id="0">
    <w:p w:rsidR="004B5B91" w:rsidRDefault="004B5B91" w:rsidP="0086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1A" w:rsidRDefault="00C020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1A" w:rsidRDefault="00C020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1A" w:rsidRDefault="00C02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A1A7762"/>
    <w:name w:val="Outlin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EE2684"/>
    <w:multiLevelType w:val="hybridMultilevel"/>
    <w:tmpl w:val="BD96A8CC"/>
    <w:lvl w:ilvl="0" w:tplc="B91614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6C8"/>
    <w:multiLevelType w:val="hybridMultilevel"/>
    <w:tmpl w:val="0B16BAE0"/>
    <w:lvl w:ilvl="0" w:tplc="B91614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A12"/>
    <w:multiLevelType w:val="hybridMultilevel"/>
    <w:tmpl w:val="BCA80DB2"/>
    <w:lvl w:ilvl="0" w:tplc="D1C88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0BB8"/>
    <w:multiLevelType w:val="hybridMultilevel"/>
    <w:tmpl w:val="62C69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E3CF4"/>
    <w:multiLevelType w:val="hybridMultilevel"/>
    <w:tmpl w:val="421A4E06"/>
    <w:lvl w:ilvl="0" w:tplc="89261F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36D18"/>
    <w:multiLevelType w:val="hybridMultilevel"/>
    <w:tmpl w:val="0838A024"/>
    <w:lvl w:ilvl="0" w:tplc="B91614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217D"/>
    <w:multiLevelType w:val="hybridMultilevel"/>
    <w:tmpl w:val="B17A47B4"/>
    <w:lvl w:ilvl="0" w:tplc="3E885C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2F59"/>
    <w:multiLevelType w:val="hybridMultilevel"/>
    <w:tmpl w:val="5650972A"/>
    <w:lvl w:ilvl="0" w:tplc="89261F2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D1E0C"/>
    <w:multiLevelType w:val="hybridMultilevel"/>
    <w:tmpl w:val="5C685500"/>
    <w:lvl w:ilvl="0" w:tplc="A1722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3133"/>
    <w:multiLevelType w:val="hybridMultilevel"/>
    <w:tmpl w:val="123AA346"/>
    <w:lvl w:ilvl="0" w:tplc="B91614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55E68"/>
    <w:multiLevelType w:val="hybridMultilevel"/>
    <w:tmpl w:val="19508D06"/>
    <w:lvl w:ilvl="0" w:tplc="B91614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50EAE"/>
    <w:multiLevelType w:val="hybridMultilevel"/>
    <w:tmpl w:val="BDF28C86"/>
    <w:lvl w:ilvl="0" w:tplc="B91614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F7D11"/>
    <w:multiLevelType w:val="hybridMultilevel"/>
    <w:tmpl w:val="EA4AA50E"/>
    <w:lvl w:ilvl="0" w:tplc="B91614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F7BF8"/>
    <w:multiLevelType w:val="hybridMultilevel"/>
    <w:tmpl w:val="712AB48A"/>
    <w:lvl w:ilvl="0" w:tplc="B91614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E299E"/>
    <w:multiLevelType w:val="hybridMultilevel"/>
    <w:tmpl w:val="ED52E646"/>
    <w:lvl w:ilvl="0" w:tplc="B916143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FF3254"/>
    <w:multiLevelType w:val="hybridMultilevel"/>
    <w:tmpl w:val="DFF6901E"/>
    <w:lvl w:ilvl="0" w:tplc="B91614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B4BAE"/>
    <w:multiLevelType w:val="hybridMultilevel"/>
    <w:tmpl w:val="9F785AF2"/>
    <w:lvl w:ilvl="0" w:tplc="B91614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4"/>
  </w:num>
  <w:num w:numId="7">
    <w:abstractNumId w:val="15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6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rt_pollen.enl&lt;/item&gt;&lt;/Libraries&gt;&lt;/ENLibraries&gt;"/>
  </w:docVars>
  <w:rsids>
    <w:rsidRoot w:val="009E553A"/>
    <w:rsid w:val="00020AD9"/>
    <w:rsid w:val="00023932"/>
    <w:rsid w:val="00032266"/>
    <w:rsid w:val="00042CC5"/>
    <w:rsid w:val="000501BB"/>
    <w:rsid w:val="000505D1"/>
    <w:rsid w:val="0005425A"/>
    <w:rsid w:val="00065C46"/>
    <w:rsid w:val="00072216"/>
    <w:rsid w:val="00073522"/>
    <w:rsid w:val="000957A2"/>
    <w:rsid w:val="000D2501"/>
    <w:rsid w:val="000F3CAC"/>
    <w:rsid w:val="00101CC9"/>
    <w:rsid w:val="0011565B"/>
    <w:rsid w:val="00135435"/>
    <w:rsid w:val="0014244F"/>
    <w:rsid w:val="00144453"/>
    <w:rsid w:val="00150F1E"/>
    <w:rsid w:val="00170468"/>
    <w:rsid w:val="00173031"/>
    <w:rsid w:val="0018627F"/>
    <w:rsid w:val="00195F96"/>
    <w:rsid w:val="001A6831"/>
    <w:rsid w:val="001E0FC7"/>
    <w:rsid w:val="001F6E0F"/>
    <w:rsid w:val="002003E9"/>
    <w:rsid w:val="002022BD"/>
    <w:rsid w:val="0022163F"/>
    <w:rsid w:val="00225E2C"/>
    <w:rsid w:val="00252DAD"/>
    <w:rsid w:val="002646F7"/>
    <w:rsid w:val="002853CE"/>
    <w:rsid w:val="0029406C"/>
    <w:rsid w:val="00294A72"/>
    <w:rsid w:val="002C5B47"/>
    <w:rsid w:val="002E6404"/>
    <w:rsid w:val="002E6465"/>
    <w:rsid w:val="002F7C05"/>
    <w:rsid w:val="00304568"/>
    <w:rsid w:val="0030663B"/>
    <w:rsid w:val="00312C56"/>
    <w:rsid w:val="003145B2"/>
    <w:rsid w:val="00325ECC"/>
    <w:rsid w:val="003476D0"/>
    <w:rsid w:val="00362947"/>
    <w:rsid w:val="00376252"/>
    <w:rsid w:val="00377BF0"/>
    <w:rsid w:val="00392181"/>
    <w:rsid w:val="003C1AF5"/>
    <w:rsid w:val="003E749B"/>
    <w:rsid w:val="003F1CFA"/>
    <w:rsid w:val="004000A0"/>
    <w:rsid w:val="004052A7"/>
    <w:rsid w:val="00410712"/>
    <w:rsid w:val="004377AD"/>
    <w:rsid w:val="00440228"/>
    <w:rsid w:val="00447277"/>
    <w:rsid w:val="00450BB9"/>
    <w:rsid w:val="00450CCB"/>
    <w:rsid w:val="00453799"/>
    <w:rsid w:val="00457FF9"/>
    <w:rsid w:val="00467FB5"/>
    <w:rsid w:val="00475AD5"/>
    <w:rsid w:val="0048513D"/>
    <w:rsid w:val="00487A79"/>
    <w:rsid w:val="0049308E"/>
    <w:rsid w:val="004A69E3"/>
    <w:rsid w:val="004B5B91"/>
    <w:rsid w:val="00506488"/>
    <w:rsid w:val="005072B4"/>
    <w:rsid w:val="00507EAC"/>
    <w:rsid w:val="0051037F"/>
    <w:rsid w:val="00532F13"/>
    <w:rsid w:val="005607CE"/>
    <w:rsid w:val="00583A32"/>
    <w:rsid w:val="00593650"/>
    <w:rsid w:val="005C5335"/>
    <w:rsid w:val="005C676E"/>
    <w:rsid w:val="005D5267"/>
    <w:rsid w:val="006173F1"/>
    <w:rsid w:val="00650AE1"/>
    <w:rsid w:val="00657119"/>
    <w:rsid w:val="006A756F"/>
    <w:rsid w:val="006B04EB"/>
    <w:rsid w:val="006B2174"/>
    <w:rsid w:val="006B225A"/>
    <w:rsid w:val="006B356C"/>
    <w:rsid w:val="006F67FD"/>
    <w:rsid w:val="007019C7"/>
    <w:rsid w:val="00725A00"/>
    <w:rsid w:val="00725D2C"/>
    <w:rsid w:val="007367C2"/>
    <w:rsid w:val="0075267F"/>
    <w:rsid w:val="007942E8"/>
    <w:rsid w:val="0079548E"/>
    <w:rsid w:val="007A4778"/>
    <w:rsid w:val="007B70B7"/>
    <w:rsid w:val="007C6348"/>
    <w:rsid w:val="007E3970"/>
    <w:rsid w:val="007E625A"/>
    <w:rsid w:val="00800AC1"/>
    <w:rsid w:val="008013E1"/>
    <w:rsid w:val="00802D33"/>
    <w:rsid w:val="00806B34"/>
    <w:rsid w:val="00814099"/>
    <w:rsid w:val="008248E7"/>
    <w:rsid w:val="0083160C"/>
    <w:rsid w:val="00837E40"/>
    <w:rsid w:val="008400B3"/>
    <w:rsid w:val="00851FFC"/>
    <w:rsid w:val="00854769"/>
    <w:rsid w:val="0086259F"/>
    <w:rsid w:val="008675DD"/>
    <w:rsid w:val="00872B4F"/>
    <w:rsid w:val="0088445F"/>
    <w:rsid w:val="008865B6"/>
    <w:rsid w:val="008A07C2"/>
    <w:rsid w:val="008B03F1"/>
    <w:rsid w:val="008C062D"/>
    <w:rsid w:val="008D2482"/>
    <w:rsid w:val="008D2748"/>
    <w:rsid w:val="008E0864"/>
    <w:rsid w:val="008E1660"/>
    <w:rsid w:val="008E45B1"/>
    <w:rsid w:val="008E7A5B"/>
    <w:rsid w:val="009036B0"/>
    <w:rsid w:val="00910ED8"/>
    <w:rsid w:val="00911D8A"/>
    <w:rsid w:val="0091642F"/>
    <w:rsid w:val="00920FCC"/>
    <w:rsid w:val="00924FE2"/>
    <w:rsid w:val="009251B9"/>
    <w:rsid w:val="009340E4"/>
    <w:rsid w:val="0094146D"/>
    <w:rsid w:val="009536B5"/>
    <w:rsid w:val="00954651"/>
    <w:rsid w:val="00963E52"/>
    <w:rsid w:val="009A424B"/>
    <w:rsid w:val="009B19BC"/>
    <w:rsid w:val="009C01C5"/>
    <w:rsid w:val="009C4CC0"/>
    <w:rsid w:val="009D27E5"/>
    <w:rsid w:val="009E553A"/>
    <w:rsid w:val="009F2A82"/>
    <w:rsid w:val="00A0348C"/>
    <w:rsid w:val="00A04B02"/>
    <w:rsid w:val="00A10690"/>
    <w:rsid w:val="00A13BCC"/>
    <w:rsid w:val="00A25730"/>
    <w:rsid w:val="00A64AF8"/>
    <w:rsid w:val="00A662E2"/>
    <w:rsid w:val="00A72DF2"/>
    <w:rsid w:val="00A91929"/>
    <w:rsid w:val="00AA0BF6"/>
    <w:rsid w:val="00AB3BCF"/>
    <w:rsid w:val="00AC12B4"/>
    <w:rsid w:val="00AD513D"/>
    <w:rsid w:val="00AE35E5"/>
    <w:rsid w:val="00AF1ECA"/>
    <w:rsid w:val="00B00BA5"/>
    <w:rsid w:val="00B01E08"/>
    <w:rsid w:val="00B1284E"/>
    <w:rsid w:val="00B15FCE"/>
    <w:rsid w:val="00B22348"/>
    <w:rsid w:val="00B31D19"/>
    <w:rsid w:val="00B41B73"/>
    <w:rsid w:val="00B81D54"/>
    <w:rsid w:val="00B91EB2"/>
    <w:rsid w:val="00BA0C4A"/>
    <w:rsid w:val="00BA451C"/>
    <w:rsid w:val="00BB673E"/>
    <w:rsid w:val="00BC15A9"/>
    <w:rsid w:val="00BC5199"/>
    <w:rsid w:val="00BC61D8"/>
    <w:rsid w:val="00BE7E90"/>
    <w:rsid w:val="00BF731A"/>
    <w:rsid w:val="00C0201A"/>
    <w:rsid w:val="00C03EB5"/>
    <w:rsid w:val="00C32E5D"/>
    <w:rsid w:val="00C46E48"/>
    <w:rsid w:val="00C57B29"/>
    <w:rsid w:val="00CA611E"/>
    <w:rsid w:val="00CC16FF"/>
    <w:rsid w:val="00CD2AB6"/>
    <w:rsid w:val="00CD6F92"/>
    <w:rsid w:val="00D14EE1"/>
    <w:rsid w:val="00D23114"/>
    <w:rsid w:val="00D2599B"/>
    <w:rsid w:val="00D359C5"/>
    <w:rsid w:val="00D40CFB"/>
    <w:rsid w:val="00D51FFB"/>
    <w:rsid w:val="00D56D03"/>
    <w:rsid w:val="00D66FDF"/>
    <w:rsid w:val="00D82E1E"/>
    <w:rsid w:val="00D93879"/>
    <w:rsid w:val="00DA2D06"/>
    <w:rsid w:val="00DA303F"/>
    <w:rsid w:val="00DB79E9"/>
    <w:rsid w:val="00DC6C4D"/>
    <w:rsid w:val="00DD51E9"/>
    <w:rsid w:val="00DE2995"/>
    <w:rsid w:val="00DE7646"/>
    <w:rsid w:val="00E0599A"/>
    <w:rsid w:val="00E1014F"/>
    <w:rsid w:val="00E12479"/>
    <w:rsid w:val="00E14C71"/>
    <w:rsid w:val="00E458AF"/>
    <w:rsid w:val="00E47245"/>
    <w:rsid w:val="00E54672"/>
    <w:rsid w:val="00E55E0C"/>
    <w:rsid w:val="00E5630D"/>
    <w:rsid w:val="00E66088"/>
    <w:rsid w:val="00E66A02"/>
    <w:rsid w:val="00E73FB5"/>
    <w:rsid w:val="00EA0433"/>
    <w:rsid w:val="00EB17E7"/>
    <w:rsid w:val="00EB1F14"/>
    <w:rsid w:val="00ED08C0"/>
    <w:rsid w:val="00ED21A9"/>
    <w:rsid w:val="00ED26BC"/>
    <w:rsid w:val="00ED72A1"/>
    <w:rsid w:val="00EE6D42"/>
    <w:rsid w:val="00EE7AFE"/>
    <w:rsid w:val="00EF566D"/>
    <w:rsid w:val="00F0792A"/>
    <w:rsid w:val="00F12C21"/>
    <w:rsid w:val="00F12D5F"/>
    <w:rsid w:val="00F162F3"/>
    <w:rsid w:val="00F16B96"/>
    <w:rsid w:val="00F25909"/>
    <w:rsid w:val="00F27245"/>
    <w:rsid w:val="00F308AB"/>
    <w:rsid w:val="00F324AA"/>
    <w:rsid w:val="00F47C15"/>
    <w:rsid w:val="00F65D72"/>
    <w:rsid w:val="00F80308"/>
    <w:rsid w:val="00F874F4"/>
    <w:rsid w:val="00FA65A2"/>
    <w:rsid w:val="00FB47F2"/>
    <w:rsid w:val="00FB628B"/>
    <w:rsid w:val="00FC1931"/>
    <w:rsid w:val="00FC2499"/>
    <w:rsid w:val="00FC2C9C"/>
    <w:rsid w:val="00FC4C7E"/>
    <w:rsid w:val="00FD2472"/>
    <w:rsid w:val="00FE5EF4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A2"/>
    <w:pPr>
      <w:spacing w:after="200" w:line="360" w:lineRule="auto"/>
    </w:pPr>
    <w:rPr>
      <w:sz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216"/>
    <w:pPr>
      <w:spacing w:after="40"/>
      <w:outlineLvl w:val="0"/>
    </w:pPr>
    <w:rPr>
      <w:b/>
      <w:spacing w:val="5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16"/>
    <w:pPr>
      <w:spacing w:before="240" w:after="80"/>
      <w:outlineLvl w:val="1"/>
    </w:pPr>
    <w:rPr>
      <w:b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676E"/>
    <w:pPr>
      <w:spacing w:before="240" w:after="120" w:line="240" w:lineRule="auto"/>
      <w:outlineLvl w:val="2"/>
    </w:pPr>
    <w:rPr>
      <w:b/>
      <w:i/>
      <w:spacing w:val="5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76D0"/>
    <w:pPr>
      <w:spacing w:before="240" w:after="0"/>
      <w:outlineLvl w:val="3"/>
    </w:pPr>
    <w:rPr>
      <w:smallCaps/>
      <w:spacing w:val="1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76D0"/>
    <w:pPr>
      <w:spacing w:before="200" w:after="0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76D0"/>
    <w:pPr>
      <w:spacing w:after="0"/>
      <w:outlineLvl w:val="5"/>
    </w:pPr>
    <w:rPr>
      <w:smallCaps/>
      <w:color w:val="C0504D"/>
      <w:spacing w:val="5"/>
      <w:sz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3476D0"/>
    <w:pPr>
      <w:spacing w:after="0"/>
      <w:outlineLvl w:val="6"/>
    </w:pPr>
    <w:rPr>
      <w:b/>
      <w:smallCaps/>
      <w:color w:val="C0504D"/>
      <w:spacing w:val="10"/>
      <w:sz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3476D0"/>
    <w:pPr>
      <w:spacing w:after="0"/>
      <w:outlineLvl w:val="7"/>
    </w:pPr>
    <w:rPr>
      <w:b/>
      <w:i/>
      <w:smallCaps/>
      <w:color w:val="943634"/>
      <w:sz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3476D0"/>
    <w:pPr>
      <w:spacing w:after="0"/>
      <w:outlineLvl w:val="8"/>
    </w:pPr>
    <w:rPr>
      <w:b/>
      <w:i/>
      <w:smallCaps/>
      <w:color w:val="622423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2216"/>
    <w:rPr>
      <w:b/>
      <w:spacing w:val="5"/>
      <w:sz w:val="28"/>
      <w:szCs w:val="32"/>
    </w:rPr>
  </w:style>
  <w:style w:type="paragraph" w:styleId="TOCHeading">
    <w:name w:val="TOC Heading"/>
    <w:basedOn w:val="Heading1"/>
    <w:next w:val="Normal"/>
    <w:uiPriority w:val="39"/>
    <w:qFormat/>
    <w:rsid w:val="003476D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E55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55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553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E553A"/>
    <w:pPr>
      <w:spacing w:after="100"/>
      <w:ind w:left="660"/>
    </w:pPr>
    <w:rPr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9E553A"/>
    <w:pPr>
      <w:spacing w:after="100"/>
      <w:ind w:left="880"/>
    </w:pPr>
    <w:rPr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9E553A"/>
    <w:pPr>
      <w:spacing w:after="100"/>
      <w:ind w:left="1100"/>
    </w:pPr>
    <w:rPr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9E553A"/>
    <w:pPr>
      <w:spacing w:after="100"/>
      <w:ind w:left="1320"/>
    </w:pPr>
    <w:rPr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9E553A"/>
    <w:pPr>
      <w:spacing w:after="100"/>
      <w:ind w:left="1540"/>
    </w:pPr>
    <w:rPr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9E553A"/>
    <w:pPr>
      <w:spacing w:after="100"/>
      <w:ind w:left="1760"/>
    </w:pPr>
    <w:rPr>
      <w:lang w:eastAsia="en-AU"/>
    </w:rPr>
  </w:style>
  <w:style w:type="character" w:styleId="Hyperlink">
    <w:name w:val="Hyperlink"/>
    <w:uiPriority w:val="99"/>
    <w:unhideWhenUsed/>
    <w:rsid w:val="009E55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3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E5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6D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72216"/>
    <w:rPr>
      <w:b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5C676E"/>
    <w:rPr>
      <w:b/>
      <w:i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3476D0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476D0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3476D0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3476D0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3476D0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3476D0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3F1CFA"/>
    <w:rPr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76D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itleChar">
    <w:name w:val="Title Char"/>
    <w:link w:val="Title"/>
    <w:uiPriority w:val="10"/>
    <w:rsid w:val="003476D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6D0"/>
    <w:pPr>
      <w:spacing w:after="720" w:line="240" w:lineRule="auto"/>
      <w:jc w:val="right"/>
    </w:pPr>
    <w:rPr>
      <w:rFonts w:ascii="Cambria" w:hAnsi="Cambria"/>
      <w:sz w:val="20"/>
      <w:szCs w:val="22"/>
      <w:lang w:bidi="ar-SA"/>
    </w:rPr>
  </w:style>
  <w:style w:type="character" w:customStyle="1" w:styleId="SubtitleChar">
    <w:name w:val="Subtitle Char"/>
    <w:link w:val="Subtitle"/>
    <w:uiPriority w:val="11"/>
    <w:rsid w:val="003476D0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3476D0"/>
    <w:rPr>
      <w:b/>
      <w:color w:val="C0504D"/>
    </w:rPr>
  </w:style>
  <w:style w:type="character" w:styleId="Emphasis">
    <w:name w:val="Emphasis"/>
    <w:uiPriority w:val="20"/>
    <w:qFormat/>
    <w:rsid w:val="003476D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476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76D0"/>
  </w:style>
  <w:style w:type="paragraph" w:styleId="Quote">
    <w:name w:val="Quote"/>
    <w:basedOn w:val="Normal"/>
    <w:next w:val="Normal"/>
    <w:link w:val="QuoteChar"/>
    <w:uiPriority w:val="29"/>
    <w:qFormat/>
    <w:rsid w:val="003476D0"/>
    <w:rPr>
      <w:i/>
      <w:sz w:val="20"/>
      <w:lang w:bidi="ar-SA"/>
    </w:rPr>
  </w:style>
  <w:style w:type="character" w:customStyle="1" w:styleId="QuoteChar">
    <w:name w:val="Quote Char"/>
    <w:link w:val="Quote"/>
    <w:uiPriority w:val="29"/>
    <w:rsid w:val="003476D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6D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  <w:lang w:bidi="ar-SA"/>
    </w:rPr>
  </w:style>
  <w:style w:type="character" w:customStyle="1" w:styleId="IntenseQuoteChar">
    <w:name w:val="Intense Quote Char"/>
    <w:link w:val="IntenseQuote"/>
    <w:uiPriority w:val="30"/>
    <w:rsid w:val="003476D0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3476D0"/>
    <w:rPr>
      <w:i/>
    </w:rPr>
  </w:style>
  <w:style w:type="character" w:styleId="IntenseEmphasis">
    <w:name w:val="Intense Emphasis"/>
    <w:uiPriority w:val="21"/>
    <w:qFormat/>
    <w:rsid w:val="003476D0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3476D0"/>
    <w:rPr>
      <w:b/>
    </w:rPr>
  </w:style>
  <w:style w:type="character" w:styleId="IntenseReference">
    <w:name w:val="Intense Reference"/>
    <w:uiPriority w:val="32"/>
    <w:qFormat/>
    <w:rsid w:val="003476D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476D0"/>
    <w:rPr>
      <w:rFonts w:ascii="Cambria" w:eastAsia="Times New Roman" w:hAnsi="Cambria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6A756F"/>
    <w:pPr>
      <w:spacing w:after="0" w:line="240" w:lineRule="auto"/>
      <w:ind w:right="-1"/>
    </w:pPr>
    <w:rPr>
      <w:rFonts w:ascii="Times New Roman" w:hAnsi="Times New Roman"/>
      <w:sz w:val="20"/>
      <w:lang w:val="en-GB" w:bidi="ar-SA"/>
    </w:rPr>
  </w:style>
  <w:style w:type="character" w:customStyle="1" w:styleId="BodyTextChar">
    <w:name w:val="Body Text Char"/>
    <w:link w:val="BodyText"/>
    <w:rsid w:val="006A756F"/>
    <w:rPr>
      <w:rFonts w:ascii="Times New Roman" w:eastAsia="Times New Roman" w:hAnsi="Times New Roman" w:cs="Times New Roman"/>
      <w:lang w:val="en-GB" w:bidi="ar-SA"/>
    </w:rPr>
  </w:style>
  <w:style w:type="paragraph" w:styleId="BodyText2">
    <w:name w:val="Body Text 2"/>
    <w:basedOn w:val="Normal"/>
    <w:link w:val="BodyText2Char"/>
    <w:rsid w:val="006A756F"/>
    <w:pPr>
      <w:spacing w:after="0" w:line="240" w:lineRule="auto"/>
      <w:ind w:right="-1"/>
    </w:pPr>
    <w:rPr>
      <w:rFonts w:ascii="Times New Roman" w:hAnsi="Times New Roman"/>
      <w:lang w:val="en-GB" w:bidi="ar-SA"/>
    </w:rPr>
  </w:style>
  <w:style w:type="character" w:customStyle="1" w:styleId="BodyText2Char">
    <w:name w:val="Body Text 2 Char"/>
    <w:link w:val="BodyText2"/>
    <w:rsid w:val="006A756F"/>
    <w:rPr>
      <w:rFonts w:ascii="Times New Roman" w:eastAsia="Times New Roman" w:hAnsi="Times New Roman" w:cs="Times New Roman"/>
      <w:sz w:val="24"/>
      <w:lang w:val="en-GB" w:bidi="ar-SA"/>
    </w:rPr>
  </w:style>
  <w:style w:type="paragraph" w:styleId="BodyText3">
    <w:name w:val="Body Text 3"/>
    <w:basedOn w:val="Normal"/>
    <w:link w:val="BodyText3Char"/>
    <w:rsid w:val="006A756F"/>
    <w:pPr>
      <w:spacing w:after="0" w:line="240" w:lineRule="auto"/>
      <w:ind w:right="-93"/>
    </w:pPr>
    <w:rPr>
      <w:rFonts w:ascii="Times New Roman" w:hAnsi="Times New Roman"/>
      <w:lang w:val="en-GB" w:bidi="ar-SA"/>
    </w:rPr>
  </w:style>
  <w:style w:type="character" w:customStyle="1" w:styleId="BodyText3Char">
    <w:name w:val="Body Text 3 Char"/>
    <w:link w:val="BodyText3"/>
    <w:rsid w:val="006A756F"/>
    <w:rPr>
      <w:rFonts w:ascii="Times New Roman" w:eastAsia="Times New Roman" w:hAnsi="Times New Roman" w:cs="Times New Roman"/>
      <w:sz w:val="24"/>
      <w:lang w:val="en-GB" w:bidi="ar-SA"/>
    </w:rPr>
  </w:style>
  <w:style w:type="paragraph" w:customStyle="1" w:styleId="Default">
    <w:name w:val="Default"/>
    <w:rsid w:val="006A756F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en-US" w:eastAsia="en-US"/>
    </w:rPr>
  </w:style>
  <w:style w:type="character" w:styleId="CommentReference">
    <w:name w:val="annotation reference"/>
    <w:unhideWhenUsed/>
    <w:rsid w:val="006A75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756F"/>
    <w:pPr>
      <w:spacing w:after="0" w:line="240" w:lineRule="auto"/>
    </w:pPr>
    <w:rPr>
      <w:rFonts w:ascii="Times New Roman" w:hAnsi="Times New Roman"/>
      <w:sz w:val="20"/>
      <w:lang w:val="en-GB" w:bidi="ar-SA"/>
    </w:rPr>
  </w:style>
  <w:style w:type="character" w:customStyle="1" w:styleId="CommentTextChar">
    <w:name w:val="Comment Text Char"/>
    <w:link w:val="CommentText"/>
    <w:rsid w:val="006A756F"/>
    <w:rPr>
      <w:rFonts w:ascii="Times New Roman" w:eastAsia="Times New Roman" w:hAnsi="Times New Roman" w:cs="Times New Roman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8625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59F"/>
    <w:rPr>
      <w:sz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862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59F"/>
    <w:rPr>
      <w:sz w:val="24"/>
      <w:lang w:val="en-US" w:eastAsia="en-US" w:bidi="en-US"/>
    </w:rPr>
  </w:style>
  <w:style w:type="character" w:customStyle="1" w:styleId="cit-gray">
    <w:name w:val="cit-gray"/>
    <w:basedOn w:val="DefaultParagraphFont"/>
    <w:rsid w:val="002F7C05"/>
  </w:style>
  <w:style w:type="character" w:customStyle="1" w:styleId="value">
    <w:name w:val="value"/>
    <w:basedOn w:val="DefaultParagraphFont"/>
    <w:rsid w:val="009D27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14"/>
    <w:pPr>
      <w:spacing w:after="200"/>
    </w:pPr>
    <w:rPr>
      <w:rFonts w:ascii="Calibri" w:hAnsi="Calibri"/>
      <w:b/>
      <w:bCs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14"/>
    <w:rPr>
      <w:rFonts w:ascii="Times New Roman" w:eastAsia="Times New Roman" w:hAnsi="Times New Roman" w:cs="Times New Roman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ke.Crisp@anu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Links>
    <vt:vector size="42" baseType="variant">
      <vt:variant>
        <vt:i4>1245304</vt:i4>
      </vt:variant>
      <vt:variant>
        <vt:i4>18</vt:i4>
      </vt:variant>
      <vt:variant>
        <vt:i4>0</vt:i4>
      </vt:variant>
      <vt:variant>
        <vt:i4>5</vt:i4>
      </vt:variant>
      <vt:variant>
        <vt:lpwstr>mailto:Joe.Miller@csiro.au</vt:lpwstr>
      </vt:variant>
      <vt:variant>
        <vt:lpwstr/>
      </vt:variant>
      <vt:variant>
        <vt:i4>7602265</vt:i4>
      </vt:variant>
      <vt:variant>
        <vt:i4>15</vt:i4>
      </vt:variant>
      <vt:variant>
        <vt:i4>0</vt:i4>
      </vt:variant>
      <vt:variant>
        <vt:i4>5</vt:i4>
      </vt:variant>
      <vt:variant>
        <vt:lpwstr>mailto:Mike.Crisp@anu.edu.au</vt:lpwstr>
      </vt:variant>
      <vt:variant>
        <vt:lpwstr/>
      </vt:variant>
      <vt:variant>
        <vt:i4>327752</vt:i4>
      </vt:variant>
      <vt:variant>
        <vt:i4>12</vt:i4>
      </vt:variant>
      <vt:variant>
        <vt:i4>0</vt:i4>
      </vt:variant>
      <vt:variant>
        <vt:i4>5</vt:i4>
      </vt:variant>
      <vt:variant>
        <vt:lpwstr>http://www.environmentaljobs.com.au/</vt:lpwstr>
      </vt:variant>
      <vt:variant>
        <vt:lpwstr/>
      </vt:variant>
      <vt:variant>
        <vt:i4>851972</vt:i4>
      </vt:variant>
      <vt:variant>
        <vt:i4>9</vt:i4>
      </vt:variant>
      <vt:variant>
        <vt:i4>0</vt:i4>
      </vt:variant>
      <vt:variant>
        <vt:i4>5</vt:i4>
      </vt:variant>
      <vt:variant>
        <vt:lpwstr>http://www.anbg.gov.au/gnp/interns-2004/wollemia-nobilis.html</vt:lpwstr>
      </vt:variant>
      <vt:variant>
        <vt:lpwstr/>
      </vt:variant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http://apsa.anu.edu.au/</vt:lpwstr>
      </vt:variant>
      <vt:variant>
        <vt:lpwstr/>
      </vt:variant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http://apsa.anu.edu.au/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mailto:Andrew.Thornhill@csiro.au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2015-07-01T04:47:00Z</dcterms:created>
  <dcterms:modified xsi:type="dcterms:W3CDTF">2015-09-10T18:47:00Z</dcterms:modified>
</cp:coreProperties>
</file>